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CAD5E" w14:textId="77777777" w:rsidR="00ED5C1A" w:rsidRPr="00B83ED0" w:rsidRDefault="00ED5C1A" w:rsidP="00EE5228">
      <w:pPr>
        <w:rPr>
          <w:rFonts w:asciiTheme="minorHAnsi" w:hAnsiTheme="minorHAnsi" w:cstheme="minorHAnsi"/>
        </w:rPr>
      </w:pPr>
    </w:p>
    <w:p w14:paraId="2A53D487" w14:textId="77777777" w:rsidR="00D2660B" w:rsidRPr="00B83ED0" w:rsidRDefault="00D2660B" w:rsidP="00EE5228">
      <w:pPr>
        <w:rPr>
          <w:rFonts w:asciiTheme="minorHAnsi" w:hAnsiTheme="minorHAnsi" w:cstheme="minorHAnsi"/>
        </w:rPr>
      </w:pPr>
    </w:p>
    <w:p w14:paraId="6D0D0FAA" w14:textId="77777777" w:rsidR="00D2660B" w:rsidRPr="004B54C4" w:rsidRDefault="004B54C4" w:rsidP="004B54C4">
      <w:pPr>
        <w:jc w:val="center"/>
        <w:rPr>
          <w:rFonts w:asciiTheme="minorHAnsi" w:hAnsiTheme="minorHAnsi" w:cstheme="minorHAnsi"/>
          <w:b/>
          <w:color w:val="0070C0"/>
          <w:sz w:val="48"/>
          <w:szCs w:val="48"/>
        </w:rPr>
      </w:pPr>
      <w:r w:rsidRPr="004B54C4">
        <w:rPr>
          <w:rFonts w:asciiTheme="minorHAnsi" w:hAnsiTheme="minorHAnsi" w:cstheme="minorHAnsi"/>
          <w:b/>
          <w:color w:val="0070C0"/>
          <w:sz w:val="48"/>
          <w:szCs w:val="48"/>
        </w:rPr>
        <w:t>SPL3 POLICY</w:t>
      </w:r>
    </w:p>
    <w:p w14:paraId="291ED7AF" w14:textId="77777777" w:rsidR="00D2660B" w:rsidRPr="006C71E8" w:rsidRDefault="00D2660B" w:rsidP="00734480">
      <w:pPr>
        <w:pStyle w:val="Title"/>
        <w:jc w:val="both"/>
        <w:rPr>
          <w:rFonts w:asciiTheme="minorHAnsi" w:hAnsiTheme="minorHAnsi" w:cstheme="minorHAnsi"/>
          <w:color w:val="0070C0"/>
        </w:rPr>
      </w:pPr>
      <w:r w:rsidRPr="00B83ED0">
        <w:rPr>
          <w:rFonts w:asciiTheme="minorHAnsi" w:hAnsiTheme="minorHAnsi" w:cstheme="minorHAnsi"/>
          <w:color w:val="0070C0"/>
        </w:rPr>
        <w:t>Abstract</w:t>
      </w:r>
    </w:p>
    <w:p w14:paraId="1F450FD8" w14:textId="77777777" w:rsidR="00D2660B" w:rsidRPr="00B83ED0" w:rsidRDefault="00D2660B" w:rsidP="00734480">
      <w:pPr>
        <w:rPr>
          <w:rFonts w:asciiTheme="minorHAnsi" w:hAnsiTheme="minorHAnsi" w:cstheme="minorHAnsi"/>
          <w:lang w:val="en-GB"/>
        </w:rPr>
      </w:pPr>
      <w:r w:rsidRPr="00B83ED0">
        <w:rPr>
          <w:rFonts w:asciiTheme="minorHAnsi" w:hAnsiTheme="minorHAnsi" w:cstheme="minorHAnsi"/>
          <w:lang w:val="en-GB"/>
        </w:rPr>
        <w:t xml:space="preserve">This document is a statement of the aims, principles and strategies for the identification and management of children with especially abled at Phoenix Private School Qatar.  It is intended to provide a consistent support framework and to ensure that all children have their needs met, allowing them to work towards their full potential. It should be read in conjunction with the school polices for teaching and learning. The phoenix Private School seeks to enable every student to derive maximum benefits from the curriculum by obtaining systematic interventional plan. It aim to </w:t>
      </w:r>
      <w:r w:rsidR="008057AC" w:rsidRPr="00B83ED0">
        <w:rPr>
          <w:rFonts w:asciiTheme="minorHAnsi" w:hAnsiTheme="minorHAnsi" w:cstheme="minorHAnsi"/>
          <w:lang w:val="en-GB"/>
        </w:rPr>
        <w:t xml:space="preserve">adapt to different learning styles, interest and aptitudes and believes everyone can be succeed. </w:t>
      </w:r>
    </w:p>
    <w:p w14:paraId="377D9EF2" w14:textId="77777777" w:rsidR="008057AC" w:rsidRPr="00B83ED0" w:rsidRDefault="008057AC" w:rsidP="00734480">
      <w:pPr>
        <w:rPr>
          <w:rFonts w:asciiTheme="minorHAnsi" w:hAnsiTheme="minorHAnsi" w:cstheme="minorHAnsi"/>
          <w:lang w:val="en-GB"/>
        </w:rPr>
      </w:pPr>
      <w:r w:rsidRPr="00B83ED0">
        <w:rPr>
          <w:rFonts w:asciiTheme="minorHAnsi" w:hAnsiTheme="minorHAnsi" w:cstheme="minorHAnsi"/>
          <w:b/>
          <w:lang w:val="en-GB"/>
        </w:rPr>
        <w:t xml:space="preserve">Key Words: </w:t>
      </w:r>
      <w:r w:rsidRPr="00B83ED0">
        <w:rPr>
          <w:rFonts w:asciiTheme="minorHAnsi" w:hAnsiTheme="minorHAnsi" w:cstheme="minorHAnsi"/>
          <w:lang w:val="en-GB"/>
        </w:rPr>
        <w:t>Differently abled, Learning difficulty, Behavioural modification, Social emotional needs.</w:t>
      </w:r>
    </w:p>
    <w:p w14:paraId="69477CB5" w14:textId="77777777" w:rsidR="00F828F7" w:rsidRDefault="008057AC" w:rsidP="00734480">
      <w:pPr>
        <w:pStyle w:val="Title"/>
        <w:jc w:val="both"/>
        <w:rPr>
          <w:rFonts w:asciiTheme="minorHAnsi" w:hAnsiTheme="minorHAnsi" w:cstheme="minorHAnsi"/>
          <w:color w:val="0070C0"/>
        </w:rPr>
      </w:pPr>
      <w:r w:rsidRPr="00B83ED0">
        <w:rPr>
          <w:rFonts w:asciiTheme="minorHAnsi" w:hAnsiTheme="minorHAnsi" w:cstheme="minorHAnsi"/>
          <w:color w:val="0070C0"/>
        </w:rPr>
        <w:t>Introduction and Mission</w:t>
      </w:r>
    </w:p>
    <w:p w14:paraId="768820F0" w14:textId="77777777" w:rsidR="00394399" w:rsidRPr="00394399" w:rsidRDefault="00394399" w:rsidP="00734480">
      <w:pPr>
        <w:rPr>
          <w:lang w:val="en-GB"/>
        </w:rPr>
      </w:pPr>
    </w:p>
    <w:p w14:paraId="5F649AAF" w14:textId="77777777" w:rsidR="008057AC" w:rsidRDefault="008057AC" w:rsidP="00734480">
      <w:pPr>
        <w:rPr>
          <w:rFonts w:asciiTheme="minorHAnsi" w:hAnsiTheme="minorHAnsi" w:cstheme="minorHAnsi"/>
          <w:b/>
          <w:i/>
          <w:sz w:val="24"/>
          <w:szCs w:val="24"/>
        </w:rPr>
      </w:pPr>
      <w:r w:rsidRPr="00B83ED0">
        <w:rPr>
          <w:rFonts w:asciiTheme="minorHAnsi" w:hAnsiTheme="minorHAnsi" w:cstheme="minorHAnsi"/>
          <w:b/>
          <w:i/>
          <w:sz w:val="24"/>
          <w:szCs w:val="24"/>
        </w:rPr>
        <w:t>“……one looks back with appreciation to the brilliant teachers, but with gratitude to those who touched our human feelings. The curriculum is so much necessary raw material, but warmth is the vital element for the growing plant and for the soul of the child</w:t>
      </w:r>
      <w:r w:rsidR="00F828F7" w:rsidRPr="00B83ED0">
        <w:rPr>
          <w:rFonts w:asciiTheme="minorHAnsi" w:hAnsiTheme="minorHAnsi" w:cstheme="minorHAnsi"/>
          <w:b/>
          <w:i/>
          <w:sz w:val="24"/>
          <w:szCs w:val="24"/>
        </w:rPr>
        <w:t>”</w:t>
      </w:r>
      <w:r w:rsidRPr="00B83ED0">
        <w:rPr>
          <w:rFonts w:asciiTheme="minorHAnsi" w:hAnsiTheme="minorHAnsi" w:cstheme="minorHAnsi"/>
          <w:b/>
          <w:i/>
          <w:sz w:val="24"/>
          <w:szCs w:val="24"/>
        </w:rPr>
        <w:t>.</w:t>
      </w:r>
    </w:p>
    <w:p w14:paraId="318F2363" w14:textId="77777777" w:rsidR="00B83ED0" w:rsidRPr="00B83ED0" w:rsidRDefault="00B83ED0" w:rsidP="00734480">
      <w:pPr>
        <w:spacing w:after="160" w:line="259" w:lineRule="auto"/>
        <w:jc w:val="both"/>
        <w:rPr>
          <w:rFonts w:asciiTheme="minorHAnsi" w:hAnsiTheme="minorHAnsi" w:cstheme="minorHAnsi"/>
        </w:rPr>
      </w:pPr>
      <w:r w:rsidRPr="00B83ED0">
        <w:rPr>
          <w:rFonts w:asciiTheme="minorHAnsi" w:hAnsiTheme="minorHAnsi" w:cstheme="minorHAnsi"/>
        </w:rPr>
        <w:t xml:space="preserve">This policy is a statement of the principles, aims and strategies for the management of behavior. It is intended to act as a reference point and to inform students, teachers, parents, and other people concerned  </w:t>
      </w:r>
    </w:p>
    <w:p w14:paraId="5B4D5173" w14:textId="77777777" w:rsidR="00745C96" w:rsidRDefault="00F828F7" w:rsidP="00B83ED0">
      <w:pPr>
        <w:jc w:val="both"/>
        <w:rPr>
          <w:rFonts w:asciiTheme="minorHAnsi" w:hAnsiTheme="minorHAnsi" w:cstheme="minorHAnsi"/>
        </w:rPr>
      </w:pPr>
      <w:r w:rsidRPr="00B83ED0">
        <w:rPr>
          <w:rFonts w:asciiTheme="minorHAnsi" w:hAnsiTheme="minorHAnsi" w:cstheme="minorHAnsi"/>
        </w:rPr>
        <w:t xml:space="preserve">The Support Program Level 3 is designed to increase the coping skills of differently abled children, to allow for development, growth and learning. </w:t>
      </w:r>
      <w:r w:rsidR="00264B01" w:rsidRPr="00B83ED0">
        <w:rPr>
          <w:rFonts w:asciiTheme="minorHAnsi" w:hAnsiTheme="minorHAnsi" w:cstheme="minorHAnsi"/>
        </w:rPr>
        <w:t>SPL3 program is intervention program inside and outside of the classroom recommended by the school for students who need additional support to access the curriculum</w:t>
      </w:r>
      <w:r w:rsidR="00FB3815" w:rsidRPr="00B83ED0">
        <w:rPr>
          <w:rFonts w:asciiTheme="minorHAnsi" w:hAnsiTheme="minorHAnsi" w:cstheme="minorHAnsi"/>
        </w:rPr>
        <w:t xml:space="preserve"> and Gifted and t</w:t>
      </w:r>
      <w:r w:rsidR="00264B01" w:rsidRPr="00B83ED0">
        <w:rPr>
          <w:rFonts w:asciiTheme="minorHAnsi" w:hAnsiTheme="minorHAnsi" w:cstheme="minorHAnsi"/>
        </w:rPr>
        <w:t>alented students that would benefit from extra stimulation.</w:t>
      </w:r>
      <w:r w:rsidR="009D7A63" w:rsidRPr="00B83ED0">
        <w:rPr>
          <w:rFonts w:asciiTheme="minorHAnsi" w:hAnsiTheme="minorHAnsi" w:cstheme="minorHAnsi"/>
        </w:rPr>
        <w:t xml:space="preserve"> </w:t>
      </w:r>
      <w:r w:rsidR="00264B01" w:rsidRPr="00B83ED0">
        <w:rPr>
          <w:rFonts w:asciiTheme="minorHAnsi" w:hAnsiTheme="minorHAnsi" w:cstheme="minorHAnsi"/>
        </w:rPr>
        <w:t xml:space="preserve">We find that some students progress remarkably once they have overcome the language barrier while others progress after gaps in certain key curriculum areas have been covered. The Support Program’s mission </w:t>
      </w:r>
      <w:r w:rsidR="00394399">
        <w:rPr>
          <w:rFonts w:asciiTheme="minorHAnsi" w:hAnsiTheme="minorHAnsi" w:cstheme="minorHAnsi"/>
        </w:rPr>
        <w:t>i</w:t>
      </w:r>
      <w:r w:rsidR="00394399" w:rsidRPr="00B83ED0">
        <w:rPr>
          <w:rFonts w:asciiTheme="minorHAnsi" w:hAnsiTheme="minorHAnsi" w:cstheme="minorHAnsi"/>
        </w:rPr>
        <w:t>s</w:t>
      </w:r>
      <w:r w:rsidR="00264B01" w:rsidRPr="00B83ED0">
        <w:rPr>
          <w:rFonts w:asciiTheme="minorHAnsi" w:hAnsiTheme="minorHAnsi" w:cstheme="minorHAnsi"/>
        </w:rPr>
        <w:t xml:space="preserve"> to raise the student’s level so that they may access the English National Curriculum offered by the school alongside their English speaking peers. </w:t>
      </w:r>
    </w:p>
    <w:p w14:paraId="403A835E" w14:textId="77777777" w:rsidR="004F7DC4" w:rsidRDefault="00264B01" w:rsidP="00734480">
      <w:pPr>
        <w:spacing w:before="60" w:after="195" w:line="240" w:lineRule="auto"/>
        <w:jc w:val="both"/>
        <w:rPr>
          <w:rFonts w:asciiTheme="minorHAnsi" w:eastAsia="Times New Roman" w:hAnsiTheme="minorHAnsi" w:cstheme="minorHAnsi"/>
          <w:color w:val="000000" w:themeColor="text1"/>
          <w:lang w:val="en"/>
        </w:rPr>
      </w:pPr>
      <w:r w:rsidRPr="00B83ED0">
        <w:rPr>
          <w:rFonts w:asciiTheme="minorHAnsi" w:eastAsia="Times New Roman" w:hAnsiTheme="minorHAnsi" w:cstheme="minorHAnsi"/>
          <w:color w:val="000000" w:themeColor="text1"/>
          <w:lang w:val="en"/>
        </w:rPr>
        <w:t>SPL3 students are those identified to have significantly greater difficulty in learning than majority of their peers; issues with communication, emotions, behavior, social interaction; and/or a disability that make it harder for them to access the facilities that are generally provided for other children of the same age.</w:t>
      </w:r>
    </w:p>
    <w:p w14:paraId="1FCE77C8" w14:textId="77777777" w:rsidR="00EF4BF5" w:rsidRDefault="00EF4BF5" w:rsidP="00734480">
      <w:pPr>
        <w:spacing w:before="60" w:after="195" w:line="240" w:lineRule="auto"/>
        <w:jc w:val="both"/>
        <w:rPr>
          <w:rFonts w:asciiTheme="minorHAnsi" w:eastAsia="Times New Roman" w:hAnsiTheme="minorHAnsi" w:cstheme="minorHAnsi"/>
          <w:color w:val="000000" w:themeColor="text1"/>
          <w:lang w:val="en"/>
        </w:rPr>
      </w:pPr>
    </w:p>
    <w:p w14:paraId="4ED5E3D6" w14:textId="77777777" w:rsidR="00EF4BF5" w:rsidRDefault="00EF4BF5" w:rsidP="00734480">
      <w:pPr>
        <w:spacing w:before="60" w:after="195" w:line="240" w:lineRule="auto"/>
        <w:jc w:val="both"/>
        <w:rPr>
          <w:rFonts w:asciiTheme="minorHAnsi" w:eastAsia="Times New Roman" w:hAnsiTheme="minorHAnsi" w:cstheme="minorHAnsi"/>
          <w:color w:val="000000" w:themeColor="text1"/>
          <w:lang w:val="en"/>
        </w:rPr>
      </w:pPr>
    </w:p>
    <w:p w14:paraId="7E925AB6" w14:textId="77777777" w:rsidR="00EF4BF5" w:rsidRDefault="00EF4BF5" w:rsidP="00734480">
      <w:pPr>
        <w:spacing w:before="60" w:after="195" w:line="240" w:lineRule="auto"/>
        <w:jc w:val="both"/>
        <w:rPr>
          <w:rFonts w:asciiTheme="minorHAnsi" w:eastAsia="Times New Roman" w:hAnsiTheme="minorHAnsi" w:cstheme="minorHAnsi"/>
          <w:color w:val="000000" w:themeColor="text1"/>
          <w:lang w:val="en"/>
        </w:rPr>
      </w:pPr>
    </w:p>
    <w:p w14:paraId="4FAEED61" w14:textId="77777777" w:rsidR="00EF4BF5" w:rsidRDefault="00EF4BF5" w:rsidP="00734480">
      <w:pPr>
        <w:spacing w:before="60" w:after="195" w:line="240" w:lineRule="auto"/>
        <w:jc w:val="both"/>
        <w:rPr>
          <w:rFonts w:asciiTheme="minorHAnsi" w:eastAsia="Times New Roman" w:hAnsiTheme="minorHAnsi" w:cstheme="minorHAnsi"/>
          <w:color w:val="000000" w:themeColor="text1"/>
          <w:lang w:val="en"/>
        </w:rPr>
      </w:pPr>
    </w:p>
    <w:p w14:paraId="04D5866C" w14:textId="77777777" w:rsidR="00EF4BF5" w:rsidRPr="00B83ED0" w:rsidRDefault="00EF4BF5" w:rsidP="00734480">
      <w:pPr>
        <w:spacing w:before="60" w:after="195" w:line="240" w:lineRule="auto"/>
        <w:jc w:val="both"/>
        <w:rPr>
          <w:rFonts w:asciiTheme="minorHAnsi" w:eastAsia="Times New Roman" w:hAnsiTheme="minorHAnsi" w:cstheme="minorHAnsi"/>
          <w:color w:val="000000" w:themeColor="text1"/>
          <w:lang w:val="en"/>
        </w:rPr>
      </w:pPr>
    </w:p>
    <w:p w14:paraId="0E928B18" w14:textId="77777777" w:rsidR="006C71E8" w:rsidRDefault="006C71E8" w:rsidP="004F7DC4">
      <w:pPr>
        <w:spacing w:after="75" w:line="240" w:lineRule="auto"/>
        <w:jc w:val="both"/>
        <w:rPr>
          <w:rFonts w:asciiTheme="minorHAnsi" w:eastAsia="Times New Roman" w:hAnsiTheme="minorHAnsi" w:cstheme="minorHAnsi"/>
          <w:color w:val="000000" w:themeColor="text1"/>
          <w:lang w:val="en"/>
        </w:rPr>
      </w:pPr>
    </w:p>
    <w:p w14:paraId="26EED17E" w14:textId="77777777" w:rsidR="006C71E8" w:rsidRDefault="006C71E8" w:rsidP="004F7DC4">
      <w:pPr>
        <w:spacing w:after="75" w:line="240" w:lineRule="auto"/>
        <w:jc w:val="both"/>
        <w:rPr>
          <w:rFonts w:asciiTheme="minorHAnsi" w:eastAsia="Times New Roman" w:hAnsiTheme="minorHAnsi" w:cstheme="minorHAnsi"/>
          <w:color w:val="000000" w:themeColor="text1"/>
          <w:lang w:val="en"/>
        </w:rPr>
      </w:pPr>
    </w:p>
    <w:p w14:paraId="32E783F9" w14:textId="77777777" w:rsidR="006C71E8" w:rsidRDefault="006C71E8" w:rsidP="004F7DC4">
      <w:pPr>
        <w:spacing w:after="75" w:line="240" w:lineRule="auto"/>
        <w:jc w:val="both"/>
        <w:rPr>
          <w:rFonts w:asciiTheme="minorHAnsi" w:eastAsia="Times New Roman" w:hAnsiTheme="minorHAnsi" w:cstheme="minorHAnsi"/>
          <w:color w:val="000000" w:themeColor="text1"/>
          <w:lang w:val="en"/>
        </w:rPr>
      </w:pPr>
    </w:p>
    <w:p w14:paraId="76BEBFF2" w14:textId="77777777" w:rsidR="006C71E8" w:rsidRDefault="006C71E8" w:rsidP="004F7DC4">
      <w:pPr>
        <w:spacing w:after="75" w:line="240" w:lineRule="auto"/>
        <w:jc w:val="both"/>
        <w:rPr>
          <w:rFonts w:asciiTheme="minorHAnsi" w:eastAsia="Times New Roman" w:hAnsiTheme="minorHAnsi" w:cstheme="minorHAnsi"/>
          <w:color w:val="000000" w:themeColor="text1"/>
          <w:lang w:val="en"/>
        </w:rPr>
      </w:pPr>
    </w:p>
    <w:p w14:paraId="0ED6949D" w14:textId="77777777" w:rsidR="004F7DC4" w:rsidRPr="00B83ED0" w:rsidRDefault="004F7DC4" w:rsidP="004F7DC4">
      <w:pPr>
        <w:spacing w:after="75" w:line="240" w:lineRule="auto"/>
        <w:jc w:val="both"/>
        <w:rPr>
          <w:rFonts w:asciiTheme="minorHAnsi" w:eastAsia="Times New Roman" w:hAnsiTheme="minorHAnsi" w:cstheme="minorHAnsi"/>
          <w:color w:val="000000" w:themeColor="text1"/>
          <w:lang w:val="en"/>
        </w:rPr>
      </w:pPr>
      <w:r w:rsidRPr="00B83ED0">
        <w:rPr>
          <w:rFonts w:asciiTheme="minorHAnsi" w:eastAsia="Times New Roman" w:hAnsiTheme="minorHAnsi" w:cstheme="minorHAnsi"/>
          <w:color w:val="000000" w:themeColor="text1"/>
          <w:lang w:val="en"/>
        </w:rPr>
        <w:t>There are four main areas to SEND that encompass the areas of developments of SPL3 children:</w:t>
      </w:r>
    </w:p>
    <w:p w14:paraId="590FFB83" w14:textId="77777777" w:rsidR="004F7DC4" w:rsidRPr="00B83ED0" w:rsidRDefault="004F7DC4" w:rsidP="004F7DC4">
      <w:pPr>
        <w:pStyle w:val="ListParagraph"/>
        <w:numPr>
          <w:ilvl w:val="0"/>
          <w:numId w:val="3"/>
        </w:numPr>
        <w:spacing w:after="75" w:line="240" w:lineRule="auto"/>
        <w:jc w:val="both"/>
        <w:rPr>
          <w:rFonts w:cstheme="minorHAnsi"/>
          <w:color w:val="000000" w:themeColor="text1"/>
          <w:lang w:val="en"/>
        </w:rPr>
      </w:pPr>
      <w:r w:rsidRPr="00B83ED0">
        <w:rPr>
          <w:rFonts w:eastAsia="Times New Roman" w:cstheme="minorHAnsi"/>
          <w:color w:val="000000" w:themeColor="text1"/>
          <w:lang w:val="en"/>
        </w:rPr>
        <w:t>Cognition and Learning- These are classified by general learning difficulties, in acquiring the basic skills of reading, writing, imitating, processing and retaining information in a school setting.</w:t>
      </w:r>
    </w:p>
    <w:p w14:paraId="5530BE6F" w14:textId="77777777" w:rsidR="004F7DC4" w:rsidRPr="00B83ED0" w:rsidRDefault="004F7DC4" w:rsidP="004F7DC4">
      <w:pPr>
        <w:pStyle w:val="ListParagraph"/>
        <w:numPr>
          <w:ilvl w:val="0"/>
          <w:numId w:val="3"/>
        </w:numPr>
        <w:spacing w:after="75" w:line="240" w:lineRule="auto"/>
        <w:jc w:val="both"/>
        <w:rPr>
          <w:rFonts w:cstheme="minorHAnsi"/>
          <w:color w:val="000000" w:themeColor="text1"/>
          <w:lang w:val="en"/>
        </w:rPr>
      </w:pPr>
      <w:r w:rsidRPr="00B83ED0">
        <w:rPr>
          <w:rFonts w:eastAsia="Times New Roman" w:cstheme="minorHAnsi"/>
          <w:color w:val="000000" w:themeColor="text1"/>
          <w:lang w:val="en"/>
        </w:rPr>
        <w:t>Communication and Interaction- These are denoted by a child’s ability of how they talk to, listen, respond, play and learn with other children and adults.</w:t>
      </w:r>
    </w:p>
    <w:p w14:paraId="4A068D1A" w14:textId="77777777" w:rsidR="004F7DC4" w:rsidRPr="00B83ED0" w:rsidRDefault="004F7DC4" w:rsidP="004F7DC4">
      <w:pPr>
        <w:pStyle w:val="ListParagraph"/>
        <w:numPr>
          <w:ilvl w:val="0"/>
          <w:numId w:val="3"/>
        </w:numPr>
        <w:spacing w:after="75" w:line="240" w:lineRule="auto"/>
        <w:jc w:val="both"/>
        <w:rPr>
          <w:rFonts w:cstheme="minorHAnsi"/>
          <w:color w:val="000000" w:themeColor="text1"/>
          <w:lang w:val="en"/>
        </w:rPr>
      </w:pPr>
      <w:r w:rsidRPr="00B83ED0">
        <w:rPr>
          <w:rFonts w:cstheme="minorHAnsi"/>
          <w:color w:val="000000" w:themeColor="text1"/>
          <w:lang w:val="en"/>
        </w:rPr>
        <w:t>Social, emotional and mental health difficulties –These are demonstrated by how a child shows their feelings, negotiates and solves problems in different situations and handles changes of routine</w:t>
      </w:r>
    </w:p>
    <w:p w14:paraId="7860040C" w14:textId="77777777" w:rsidR="004F7DC4" w:rsidRPr="00B83ED0" w:rsidRDefault="004F7DC4" w:rsidP="004F7DC4">
      <w:pPr>
        <w:pStyle w:val="ListParagraph"/>
        <w:numPr>
          <w:ilvl w:val="0"/>
          <w:numId w:val="3"/>
        </w:numPr>
        <w:spacing w:after="75" w:line="240" w:lineRule="auto"/>
        <w:jc w:val="both"/>
        <w:rPr>
          <w:rFonts w:cstheme="minorHAnsi"/>
          <w:color w:val="000000" w:themeColor="text1"/>
        </w:rPr>
      </w:pPr>
      <w:r w:rsidRPr="00B83ED0">
        <w:rPr>
          <w:rFonts w:eastAsia="Times New Roman" w:cstheme="minorHAnsi"/>
          <w:color w:val="000000" w:themeColor="text1"/>
          <w:lang w:val="en"/>
        </w:rPr>
        <w:t xml:space="preserve">Sensory and or Physical needs- These identify </w:t>
      </w:r>
      <w:r w:rsidRPr="00B83ED0">
        <w:rPr>
          <w:rFonts w:cstheme="minorHAnsi"/>
          <w:color w:val="000000" w:themeColor="text1"/>
        </w:rPr>
        <w:t xml:space="preserve">how a child responds to their environment and learning using their senses and any diagnosed medical issues. </w:t>
      </w:r>
    </w:p>
    <w:p w14:paraId="168825E4" w14:textId="77777777" w:rsidR="004F7DC4" w:rsidRPr="00B83ED0" w:rsidRDefault="004F7DC4" w:rsidP="004F7DC4">
      <w:pPr>
        <w:pStyle w:val="ListParagraph"/>
        <w:spacing w:after="75" w:line="240" w:lineRule="auto"/>
        <w:jc w:val="both"/>
        <w:rPr>
          <w:rFonts w:cstheme="minorHAnsi"/>
          <w:color w:val="000000" w:themeColor="text1"/>
        </w:rPr>
      </w:pPr>
    </w:p>
    <w:p w14:paraId="0022541A" w14:textId="77777777" w:rsidR="004F7DC4" w:rsidRPr="00B83ED0" w:rsidRDefault="004F7DC4" w:rsidP="004F7DC4">
      <w:pPr>
        <w:spacing w:after="75" w:line="240" w:lineRule="auto"/>
        <w:jc w:val="both"/>
        <w:rPr>
          <w:rFonts w:asciiTheme="minorHAnsi" w:eastAsia="Times New Roman" w:hAnsiTheme="minorHAnsi" w:cstheme="minorHAnsi"/>
          <w:b/>
          <w:lang w:val="en"/>
        </w:rPr>
      </w:pPr>
      <w:r w:rsidRPr="00B83ED0">
        <w:rPr>
          <w:rFonts w:asciiTheme="minorHAnsi" w:eastAsia="Times New Roman" w:hAnsiTheme="minorHAnsi" w:cstheme="minorHAnsi"/>
          <w:b/>
          <w:lang w:val="en"/>
        </w:rPr>
        <w:t>A child must not be regarded as having a learning difficulty solely because the language or form of communication at home is different from the language in which they will be taught.</w:t>
      </w:r>
    </w:p>
    <w:p w14:paraId="40012CBB" w14:textId="77777777" w:rsidR="00B83ED0" w:rsidRPr="00B83ED0" w:rsidRDefault="00B83ED0" w:rsidP="004F7DC4">
      <w:pPr>
        <w:spacing w:after="75" w:line="240" w:lineRule="auto"/>
        <w:jc w:val="both"/>
        <w:rPr>
          <w:rFonts w:asciiTheme="minorHAnsi" w:eastAsia="Times New Roman" w:hAnsiTheme="minorHAnsi" w:cstheme="minorHAnsi"/>
          <w:b/>
          <w:lang w:val="en"/>
        </w:rPr>
      </w:pPr>
    </w:p>
    <w:p w14:paraId="081DE020" w14:textId="77777777" w:rsidR="00B83ED0" w:rsidRPr="000D552B" w:rsidRDefault="00B83ED0" w:rsidP="00734480">
      <w:pPr>
        <w:spacing w:after="160" w:line="259" w:lineRule="auto"/>
        <w:jc w:val="both"/>
        <w:rPr>
          <w:rFonts w:asciiTheme="minorHAnsi" w:hAnsiTheme="minorHAnsi" w:cstheme="minorHAnsi"/>
          <w:b/>
          <w:color w:val="0070C0"/>
          <w:sz w:val="40"/>
          <w:szCs w:val="40"/>
        </w:rPr>
      </w:pPr>
      <w:r w:rsidRPr="000D552B">
        <w:rPr>
          <w:rFonts w:asciiTheme="minorHAnsi" w:hAnsiTheme="minorHAnsi" w:cstheme="minorHAnsi"/>
          <w:b/>
          <w:color w:val="0070C0"/>
          <w:sz w:val="40"/>
          <w:szCs w:val="40"/>
        </w:rPr>
        <w:t>Rationale</w:t>
      </w:r>
    </w:p>
    <w:p w14:paraId="7D2BD37C" w14:textId="77777777" w:rsidR="00B83ED0" w:rsidRPr="00B83ED0" w:rsidRDefault="00B83ED0" w:rsidP="00734480">
      <w:pPr>
        <w:spacing w:after="160" w:line="259" w:lineRule="auto"/>
        <w:rPr>
          <w:rFonts w:asciiTheme="minorHAnsi" w:hAnsiTheme="minorHAnsi" w:cstheme="minorHAnsi"/>
        </w:rPr>
      </w:pPr>
      <w:r w:rsidRPr="00B83ED0">
        <w:rPr>
          <w:rFonts w:asciiTheme="minorHAnsi" w:hAnsiTheme="minorHAnsi" w:cstheme="minorHAnsi"/>
        </w:rPr>
        <w:t xml:space="preserve"> PPS believe that the school is central to creating an environment which allows all pupils to develop and maintain high standards of behavior and academic</w:t>
      </w:r>
    </w:p>
    <w:p w14:paraId="155D2E2A" w14:textId="77777777" w:rsidR="00264B01" w:rsidRPr="00B83ED0" w:rsidRDefault="00B83ED0" w:rsidP="00734480">
      <w:pPr>
        <w:spacing w:after="160" w:line="259" w:lineRule="auto"/>
        <w:jc w:val="both"/>
        <w:rPr>
          <w:rFonts w:asciiTheme="minorHAnsi" w:hAnsiTheme="minorHAnsi" w:cstheme="minorHAnsi"/>
        </w:rPr>
      </w:pPr>
      <w:r w:rsidRPr="00B83ED0">
        <w:rPr>
          <w:rFonts w:asciiTheme="minorHAnsi" w:hAnsiTheme="minorHAnsi" w:cstheme="minorHAnsi"/>
        </w:rPr>
        <w:t>Achievement. The quality of relationships throughout the school is enables teachers to teach, pupils to learn, raises self-esteem and provides a harmonious atmosphere</w:t>
      </w:r>
    </w:p>
    <w:p w14:paraId="32C0CD50" w14:textId="77777777" w:rsidR="004F7DC4" w:rsidRPr="00B83ED0" w:rsidRDefault="004F7DC4" w:rsidP="004F7DC4">
      <w:pPr>
        <w:spacing w:after="75" w:line="240" w:lineRule="auto"/>
        <w:jc w:val="both"/>
        <w:rPr>
          <w:rFonts w:asciiTheme="minorHAnsi" w:eastAsia="Times New Roman" w:hAnsiTheme="minorHAnsi" w:cstheme="minorHAnsi"/>
          <w:color w:val="0070C0"/>
          <w:sz w:val="56"/>
          <w:szCs w:val="56"/>
          <w:lang w:val="en"/>
        </w:rPr>
      </w:pPr>
      <w:r w:rsidRPr="00B83ED0">
        <w:rPr>
          <w:rFonts w:asciiTheme="minorHAnsi" w:eastAsia="Times New Roman" w:hAnsiTheme="minorHAnsi" w:cstheme="minorHAnsi"/>
          <w:color w:val="0070C0"/>
          <w:sz w:val="56"/>
          <w:szCs w:val="56"/>
          <w:lang w:val="en"/>
        </w:rPr>
        <w:t>Identification Process</w:t>
      </w:r>
    </w:p>
    <w:p w14:paraId="2991378D" w14:textId="77777777" w:rsidR="004F7DC4" w:rsidRPr="00B83ED0" w:rsidRDefault="004F7DC4" w:rsidP="004F7DC4">
      <w:pPr>
        <w:spacing w:after="75" w:line="240" w:lineRule="auto"/>
        <w:jc w:val="both"/>
        <w:rPr>
          <w:rFonts w:asciiTheme="minorHAnsi" w:eastAsia="Times New Roman" w:hAnsiTheme="minorHAnsi" w:cstheme="minorHAnsi"/>
          <w:b/>
          <w:lang w:val="en"/>
        </w:rPr>
      </w:pPr>
      <w:r w:rsidRPr="00B83ED0">
        <w:rPr>
          <w:rFonts w:asciiTheme="minorHAnsi" w:eastAsia="Times New Roman" w:hAnsiTheme="minorHAnsi" w:cstheme="minorHAnsi"/>
          <w:b/>
          <w:lang w:val="en"/>
        </w:rPr>
        <w:t xml:space="preserve">New student </w:t>
      </w:r>
    </w:p>
    <w:p w14:paraId="430CEC9F" w14:textId="77777777" w:rsidR="004F7DC4" w:rsidRPr="00B83ED0" w:rsidRDefault="004F7DC4" w:rsidP="004F7DC4">
      <w:pPr>
        <w:pStyle w:val="ListParagraph"/>
        <w:numPr>
          <w:ilvl w:val="0"/>
          <w:numId w:val="4"/>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Submission of any Medical Reports or Diagnostic Report detailing the support needed.</w:t>
      </w:r>
    </w:p>
    <w:p w14:paraId="61DE65C7" w14:textId="77777777" w:rsidR="004F7DC4" w:rsidRPr="00B83ED0" w:rsidRDefault="004F7DC4" w:rsidP="004F7DC4">
      <w:pPr>
        <w:pStyle w:val="ListParagraph"/>
        <w:numPr>
          <w:ilvl w:val="0"/>
          <w:numId w:val="4"/>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Assessment by the SPL3 Co-</w:t>
      </w:r>
      <w:r w:rsidR="00745C96" w:rsidRPr="00B83ED0">
        <w:rPr>
          <w:rFonts w:eastAsia="Times New Roman" w:cstheme="minorHAnsi"/>
          <w:color w:val="000000" w:themeColor="text1"/>
          <w:lang w:val="en"/>
        </w:rPr>
        <w:t>coordinator</w:t>
      </w:r>
      <w:r w:rsidRPr="00B83ED0">
        <w:rPr>
          <w:rFonts w:eastAsia="Times New Roman" w:cstheme="minorHAnsi"/>
          <w:color w:val="000000" w:themeColor="text1"/>
          <w:lang w:val="en"/>
        </w:rPr>
        <w:t xml:space="preserve"> within the school.</w:t>
      </w:r>
    </w:p>
    <w:p w14:paraId="2BF37137" w14:textId="77777777" w:rsidR="004F7DC4" w:rsidRPr="00B83ED0" w:rsidRDefault="004F7DC4" w:rsidP="004F7DC4">
      <w:pPr>
        <w:pStyle w:val="ListParagraph"/>
        <w:numPr>
          <w:ilvl w:val="0"/>
          <w:numId w:val="4"/>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Decision of placement made after discussion with SPL3Co, Admissions Officer and School Principal.</w:t>
      </w:r>
    </w:p>
    <w:p w14:paraId="354B105D" w14:textId="77777777" w:rsidR="004F7DC4" w:rsidRPr="00B83ED0"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 xml:space="preserve">If the child is offered a place, they will be allocated a Support </w:t>
      </w:r>
      <w:r w:rsidR="00745C96" w:rsidRPr="00B83ED0">
        <w:rPr>
          <w:rFonts w:eastAsia="Times New Roman" w:cstheme="minorHAnsi"/>
          <w:color w:val="000000" w:themeColor="text1"/>
          <w:lang w:val="en"/>
        </w:rPr>
        <w:t>Assistant</w:t>
      </w:r>
      <w:r w:rsidRPr="00B83ED0">
        <w:rPr>
          <w:rFonts w:eastAsia="Times New Roman" w:cstheme="minorHAnsi"/>
          <w:color w:val="000000" w:themeColor="text1"/>
          <w:lang w:val="en"/>
        </w:rPr>
        <w:t xml:space="preserve"> (SA) and have an IEP developed tailored to their educational, </w:t>
      </w:r>
      <w:r w:rsidR="00745C96" w:rsidRPr="00B83ED0">
        <w:rPr>
          <w:rFonts w:eastAsia="Times New Roman" w:cstheme="minorHAnsi"/>
          <w:color w:val="000000" w:themeColor="text1"/>
          <w:lang w:val="en"/>
        </w:rPr>
        <w:t>behavioral</w:t>
      </w:r>
      <w:r w:rsidRPr="00B83ED0">
        <w:rPr>
          <w:rFonts w:eastAsia="Times New Roman" w:cstheme="minorHAnsi"/>
          <w:color w:val="000000" w:themeColor="text1"/>
          <w:lang w:val="en"/>
        </w:rPr>
        <w:t xml:space="preserve">, physical and social needs. </w:t>
      </w:r>
    </w:p>
    <w:p w14:paraId="1BBFA145" w14:textId="77777777" w:rsidR="004F7DC4" w:rsidRPr="00B83ED0" w:rsidRDefault="004F7DC4" w:rsidP="004F7DC4">
      <w:pPr>
        <w:pStyle w:val="ListParagraph"/>
        <w:spacing w:after="75" w:line="240" w:lineRule="auto"/>
        <w:jc w:val="both"/>
        <w:rPr>
          <w:rFonts w:eastAsia="Times New Roman" w:cstheme="minorHAnsi"/>
          <w:color w:val="000000" w:themeColor="text1"/>
          <w:lang w:val="en"/>
        </w:rPr>
      </w:pPr>
    </w:p>
    <w:p w14:paraId="219A939C" w14:textId="77777777" w:rsidR="004F7DC4" w:rsidRPr="00B83ED0" w:rsidRDefault="004F7DC4" w:rsidP="004F7DC4">
      <w:pPr>
        <w:spacing w:after="75" w:line="240" w:lineRule="auto"/>
        <w:jc w:val="both"/>
        <w:rPr>
          <w:rFonts w:asciiTheme="minorHAnsi" w:eastAsia="Times New Roman" w:hAnsiTheme="minorHAnsi" w:cstheme="minorHAnsi"/>
          <w:b/>
          <w:lang w:val="en"/>
        </w:rPr>
      </w:pPr>
      <w:r w:rsidRPr="00B83ED0">
        <w:rPr>
          <w:rFonts w:asciiTheme="minorHAnsi" w:eastAsia="Times New Roman" w:hAnsiTheme="minorHAnsi" w:cstheme="minorHAnsi"/>
          <w:b/>
          <w:lang w:val="en"/>
        </w:rPr>
        <w:t>Existing Students</w:t>
      </w:r>
    </w:p>
    <w:p w14:paraId="421D7C59" w14:textId="77777777" w:rsidR="004F7DC4" w:rsidRPr="00B83ED0"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Concern by Teachers and/or parents regarding a suspected SPL3 need.</w:t>
      </w:r>
    </w:p>
    <w:p w14:paraId="00383069" w14:textId="77777777" w:rsidR="004F7DC4" w:rsidRPr="00B83ED0"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Class observation conducted by the SPL3Co during the child’s routine class.</w:t>
      </w:r>
    </w:p>
    <w:p w14:paraId="06A5E9F7" w14:textId="77777777" w:rsidR="004F7DC4" w:rsidRPr="00B83ED0"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If no SPL3 characteristics noted, the observation will be filed in child’ school file with admissions.</w:t>
      </w:r>
    </w:p>
    <w:p w14:paraId="260D5697" w14:textId="77777777" w:rsidR="004F7DC4"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 xml:space="preserve">However, if any possible SPL3 need identified by SPL3Co, letter sent to Key Stage Leader regarding concern by teacher. </w:t>
      </w:r>
    </w:p>
    <w:p w14:paraId="68BFA6FF" w14:textId="77777777" w:rsidR="004F7DC4" w:rsidRPr="00B83ED0" w:rsidRDefault="004F7DC4" w:rsidP="004F7DC4">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Parents sent a letter for concern to have their child assessed by specialists.</w:t>
      </w:r>
    </w:p>
    <w:p w14:paraId="1B766AE1" w14:textId="77777777" w:rsidR="004F7DC4" w:rsidRPr="00B83ED0" w:rsidRDefault="007D1A97" w:rsidP="004F7DC4">
      <w:pPr>
        <w:pStyle w:val="ListParagraph"/>
        <w:numPr>
          <w:ilvl w:val="0"/>
          <w:numId w:val="5"/>
        </w:numPr>
        <w:spacing w:after="75" w:line="240" w:lineRule="auto"/>
        <w:jc w:val="both"/>
        <w:rPr>
          <w:rFonts w:eastAsia="Times New Roman" w:cstheme="minorHAnsi"/>
          <w:color w:val="000000" w:themeColor="text1"/>
          <w:lang w:val="en"/>
        </w:rPr>
      </w:pPr>
      <w:r>
        <w:rPr>
          <w:rFonts w:eastAsia="Times New Roman" w:cstheme="minorHAnsi"/>
          <w:color w:val="000000" w:themeColor="text1"/>
          <w:lang w:val="en"/>
        </w:rPr>
        <w:t>If a SPL3 need</w:t>
      </w:r>
      <w:r w:rsidR="004F7DC4" w:rsidRPr="00B83ED0">
        <w:rPr>
          <w:rFonts w:eastAsia="Times New Roman" w:cstheme="minorHAnsi"/>
          <w:color w:val="000000" w:themeColor="text1"/>
          <w:lang w:val="en"/>
        </w:rPr>
        <w:t xml:space="preserve"> confirmed by Specialists, the child will be offered a place on the SPL3 program.</w:t>
      </w:r>
    </w:p>
    <w:p w14:paraId="28EEFAA1" w14:textId="77777777" w:rsidR="00745C96" w:rsidRPr="00F75B35" w:rsidRDefault="004F7DC4" w:rsidP="00F75B35">
      <w:pPr>
        <w:pStyle w:val="ListParagraph"/>
        <w:numPr>
          <w:ilvl w:val="0"/>
          <w:numId w:val="5"/>
        </w:numPr>
        <w:spacing w:after="75" w:line="240" w:lineRule="auto"/>
        <w:jc w:val="both"/>
        <w:rPr>
          <w:rFonts w:eastAsia="Times New Roman" w:cstheme="minorHAnsi"/>
          <w:color w:val="000000" w:themeColor="text1"/>
          <w:lang w:val="en"/>
        </w:rPr>
      </w:pPr>
      <w:r w:rsidRPr="00B83ED0">
        <w:rPr>
          <w:rFonts w:eastAsia="Times New Roman" w:cstheme="minorHAnsi"/>
          <w:color w:val="000000" w:themeColor="text1"/>
          <w:lang w:val="en"/>
        </w:rPr>
        <w:t xml:space="preserve">Thereafter, they will be allocated an SA and have an IEP developed, which will be tailored to their educational, </w:t>
      </w:r>
      <w:r w:rsidR="00745C96" w:rsidRPr="00B83ED0">
        <w:rPr>
          <w:rFonts w:eastAsia="Times New Roman" w:cstheme="minorHAnsi"/>
          <w:color w:val="000000" w:themeColor="text1"/>
          <w:lang w:val="en"/>
        </w:rPr>
        <w:t>behavioral</w:t>
      </w:r>
      <w:r w:rsidRPr="00B83ED0">
        <w:rPr>
          <w:rFonts w:eastAsia="Times New Roman" w:cstheme="minorHAnsi"/>
          <w:color w:val="000000" w:themeColor="text1"/>
          <w:lang w:val="en"/>
        </w:rPr>
        <w:t xml:space="preserve">, physical and social needs. </w:t>
      </w:r>
    </w:p>
    <w:p w14:paraId="7311B180" w14:textId="77777777" w:rsidR="00745C96" w:rsidRPr="00B83ED0" w:rsidRDefault="00745C96" w:rsidP="00745C96">
      <w:pPr>
        <w:spacing w:after="75" w:line="240" w:lineRule="auto"/>
        <w:jc w:val="both"/>
        <w:rPr>
          <w:rFonts w:asciiTheme="minorHAnsi" w:eastAsia="Times New Roman" w:hAnsiTheme="minorHAnsi" w:cstheme="minorHAnsi"/>
          <w:color w:val="000000" w:themeColor="text1"/>
          <w:lang w:val="en"/>
        </w:rPr>
      </w:pPr>
    </w:p>
    <w:p w14:paraId="08D3727D" w14:textId="77777777" w:rsidR="00371B9C" w:rsidRDefault="00371B9C" w:rsidP="00EF4BF5">
      <w:pPr>
        <w:spacing w:after="75" w:line="240" w:lineRule="auto"/>
        <w:jc w:val="both"/>
        <w:rPr>
          <w:rFonts w:asciiTheme="minorHAnsi" w:eastAsia="Times New Roman" w:hAnsiTheme="minorHAnsi" w:cstheme="minorHAnsi"/>
          <w:color w:val="0070C0"/>
          <w:sz w:val="40"/>
          <w:szCs w:val="40"/>
          <w:lang w:val="en"/>
        </w:rPr>
      </w:pPr>
    </w:p>
    <w:p w14:paraId="32DBE9F8" w14:textId="77777777" w:rsidR="00371B9C" w:rsidRDefault="00371B9C" w:rsidP="00EF4BF5">
      <w:pPr>
        <w:spacing w:after="75" w:line="240" w:lineRule="auto"/>
        <w:jc w:val="both"/>
        <w:rPr>
          <w:rFonts w:asciiTheme="minorHAnsi" w:eastAsia="Times New Roman" w:hAnsiTheme="minorHAnsi" w:cstheme="minorHAnsi"/>
          <w:color w:val="0070C0"/>
          <w:sz w:val="40"/>
          <w:szCs w:val="40"/>
          <w:lang w:val="en"/>
        </w:rPr>
      </w:pPr>
    </w:p>
    <w:p w14:paraId="39ABB0A7" w14:textId="77777777" w:rsidR="00745C96" w:rsidRPr="00B83ED0" w:rsidRDefault="00EF4BF5" w:rsidP="00EF4BF5">
      <w:pPr>
        <w:spacing w:after="75" w:line="240" w:lineRule="auto"/>
        <w:jc w:val="both"/>
        <w:rPr>
          <w:rFonts w:asciiTheme="minorHAnsi" w:eastAsia="Times New Roman" w:hAnsiTheme="minorHAnsi" w:cstheme="minorHAnsi"/>
          <w:color w:val="0070C0"/>
          <w:sz w:val="40"/>
          <w:szCs w:val="40"/>
          <w:lang w:val="en"/>
        </w:rPr>
      </w:pPr>
      <w:r>
        <w:rPr>
          <w:rFonts w:asciiTheme="minorHAnsi" w:eastAsia="Times New Roman" w:hAnsiTheme="minorHAnsi" w:cstheme="minorHAnsi"/>
          <w:color w:val="0070C0"/>
          <w:sz w:val="40"/>
          <w:szCs w:val="40"/>
          <w:lang w:val="en"/>
        </w:rPr>
        <w:t xml:space="preserve">Learning intervention </w:t>
      </w:r>
      <w:r w:rsidR="00745C96" w:rsidRPr="00B83ED0">
        <w:rPr>
          <w:rFonts w:asciiTheme="minorHAnsi" w:eastAsia="Times New Roman" w:hAnsiTheme="minorHAnsi" w:cstheme="minorHAnsi"/>
          <w:color w:val="0070C0"/>
          <w:sz w:val="40"/>
          <w:szCs w:val="40"/>
          <w:lang w:val="en"/>
        </w:rPr>
        <w:t xml:space="preserve"> </w:t>
      </w:r>
    </w:p>
    <w:p w14:paraId="0AA4BD2E" w14:textId="6902AB73" w:rsidR="00C0054D" w:rsidRPr="00B83ED0" w:rsidRDefault="00745C96" w:rsidP="000824F9">
      <w:pPr>
        <w:spacing w:after="0" w:line="240" w:lineRule="auto"/>
        <w:jc w:val="both"/>
        <w:rPr>
          <w:rFonts w:asciiTheme="minorHAnsi" w:hAnsiTheme="minorHAnsi" w:cstheme="minorHAnsi"/>
        </w:rPr>
      </w:pPr>
      <w:r w:rsidRPr="00B83ED0">
        <w:rPr>
          <w:rFonts w:asciiTheme="minorHAnsi" w:hAnsiTheme="minorHAnsi" w:cstheme="minorHAnsi"/>
        </w:rPr>
        <w:t>Students with learning difficulties</w:t>
      </w:r>
      <w:r w:rsidR="007D1A97">
        <w:rPr>
          <w:rFonts w:asciiTheme="minorHAnsi" w:hAnsiTheme="minorHAnsi" w:cstheme="minorHAnsi"/>
        </w:rPr>
        <w:t>/disability</w:t>
      </w:r>
      <w:r w:rsidRPr="00B83ED0">
        <w:rPr>
          <w:rFonts w:asciiTheme="minorHAnsi" w:hAnsiTheme="minorHAnsi" w:cstheme="minorHAnsi"/>
        </w:rPr>
        <w:t xml:space="preserve"> often find learning a challenging and painful process. The presence of their learning </w:t>
      </w:r>
      <w:r w:rsidR="007D1A97">
        <w:rPr>
          <w:rFonts w:asciiTheme="minorHAnsi" w:hAnsiTheme="minorHAnsi" w:cstheme="minorHAnsi"/>
        </w:rPr>
        <w:t>difficulty/</w:t>
      </w:r>
      <w:r w:rsidRPr="00B83ED0">
        <w:rPr>
          <w:rFonts w:asciiTheme="minorHAnsi" w:hAnsiTheme="minorHAnsi" w:cstheme="minorHAnsi"/>
        </w:rPr>
        <w:t>disability can make learning to read, write, and do math especially challenging.</w:t>
      </w:r>
      <w:r w:rsidR="00C0054D" w:rsidRPr="00B83ED0">
        <w:rPr>
          <w:rFonts w:asciiTheme="minorHAnsi" w:hAnsiTheme="minorHAnsi" w:cstheme="minorHAnsi"/>
        </w:rPr>
        <w:t xml:space="preserve"> Learning is the process of acquiring--and retaining-- knowledge so it may be applied in life situations. Learning is not a passive process. It covers "techniques, principles, or rules that facilitate the acquisition, manipulation, integration, storage, and retrieval of information across situations and settings" Our main aim is to prepare the child to be independent in areas of academics, play and social skills. We tailor the curriculum to encompass the needs of each individual child and incorporate rate their strengths into this framework. The</w:t>
      </w:r>
      <w:r w:rsidR="000824F9">
        <w:rPr>
          <w:rFonts w:asciiTheme="minorHAnsi" w:hAnsiTheme="minorHAnsi" w:cstheme="minorHAnsi"/>
        </w:rPr>
        <w:t xml:space="preserve"> </w:t>
      </w:r>
      <w:bookmarkStart w:id="0" w:name="_GoBack"/>
      <w:bookmarkEnd w:id="0"/>
      <w:r w:rsidR="000824F9">
        <w:rPr>
          <w:rFonts w:asciiTheme="minorHAnsi" w:hAnsiTheme="minorHAnsi" w:cstheme="minorHAnsi"/>
        </w:rPr>
        <w:t>SPL3</w:t>
      </w:r>
      <w:r w:rsidR="00C0054D" w:rsidRPr="00B83ED0">
        <w:rPr>
          <w:rFonts w:asciiTheme="minorHAnsi" w:hAnsiTheme="minorHAnsi" w:cstheme="minorHAnsi"/>
        </w:rPr>
        <w:t xml:space="preserve"> provide support to the child to achieve their maximum level of independence, within or outside of the classroom, in the school setting. </w:t>
      </w:r>
    </w:p>
    <w:p w14:paraId="6CFA3E43" w14:textId="77777777" w:rsidR="00371B9C" w:rsidRDefault="00371B9C" w:rsidP="00F75B35">
      <w:pPr>
        <w:spacing w:after="75" w:line="240" w:lineRule="auto"/>
        <w:jc w:val="both"/>
        <w:rPr>
          <w:rFonts w:asciiTheme="minorHAnsi" w:eastAsia="Times New Roman" w:hAnsiTheme="minorHAnsi" w:cstheme="minorHAnsi"/>
          <w:color w:val="0070C0"/>
          <w:sz w:val="40"/>
          <w:szCs w:val="40"/>
          <w:highlight w:val="yellow"/>
          <w:lang w:val="en"/>
        </w:rPr>
      </w:pPr>
    </w:p>
    <w:p w14:paraId="57338527" w14:textId="77777777" w:rsidR="00EF4BF5" w:rsidRPr="004B09DC" w:rsidRDefault="00F75B35" w:rsidP="00F75B35">
      <w:pPr>
        <w:spacing w:after="75" w:line="240" w:lineRule="auto"/>
        <w:jc w:val="both"/>
        <w:rPr>
          <w:rFonts w:asciiTheme="minorHAnsi" w:eastAsia="Times New Roman" w:hAnsiTheme="minorHAnsi" w:cstheme="minorHAnsi"/>
          <w:color w:val="0070C0"/>
          <w:sz w:val="40"/>
          <w:szCs w:val="40"/>
          <w:lang w:val="en"/>
        </w:rPr>
      </w:pPr>
      <w:r w:rsidRPr="004B09DC">
        <w:rPr>
          <w:rFonts w:asciiTheme="minorHAnsi" w:eastAsia="Times New Roman" w:hAnsiTheme="minorHAnsi" w:cstheme="minorHAnsi"/>
          <w:color w:val="0070C0"/>
          <w:sz w:val="40"/>
          <w:szCs w:val="40"/>
          <w:lang w:val="en"/>
        </w:rPr>
        <w:t>Behavior</w:t>
      </w:r>
      <w:r w:rsidR="00EF4BF5" w:rsidRPr="004B09DC">
        <w:rPr>
          <w:rFonts w:asciiTheme="minorHAnsi" w:eastAsia="Times New Roman" w:hAnsiTheme="minorHAnsi" w:cstheme="minorHAnsi"/>
          <w:color w:val="0070C0"/>
          <w:sz w:val="40"/>
          <w:szCs w:val="40"/>
          <w:lang w:val="en"/>
        </w:rPr>
        <w:t xml:space="preserve"> </w:t>
      </w:r>
      <w:r w:rsidRPr="004B09DC">
        <w:rPr>
          <w:rFonts w:asciiTheme="minorHAnsi" w:eastAsia="Times New Roman" w:hAnsiTheme="minorHAnsi" w:cstheme="minorHAnsi"/>
          <w:color w:val="0070C0"/>
          <w:sz w:val="40"/>
          <w:szCs w:val="40"/>
          <w:lang w:val="en"/>
        </w:rPr>
        <w:t>M</w:t>
      </w:r>
      <w:r w:rsidR="00EF4BF5" w:rsidRPr="004B09DC">
        <w:rPr>
          <w:rFonts w:asciiTheme="minorHAnsi" w:eastAsia="Times New Roman" w:hAnsiTheme="minorHAnsi" w:cstheme="minorHAnsi"/>
          <w:color w:val="0070C0"/>
          <w:sz w:val="40"/>
          <w:szCs w:val="40"/>
          <w:lang w:val="en"/>
        </w:rPr>
        <w:t>odification</w:t>
      </w:r>
    </w:p>
    <w:p w14:paraId="6E8809E6" w14:textId="77777777" w:rsidR="00ED37B4" w:rsidRPr="004B09DC" w:rsidRDefault="00ED37B4" w:rsidP="00734480">
      <w:pPr>
        <w:spacing w:after="0" w:line="240" w:lineRule="auto"/>
        <w:jc w:val="both"/>
        <w:rPr>
          <w:rFonts w:asciiTheme="minorHAnsi" w:hAnsiTheme="minorHAnsi" w:cstheme="minorHAnsi"/>
        </w:rPr>
      </w:pPr>
    </w:p>
    <w:p w14:paraId="73F0A97F" w14:textId="77777777" w:rsidR="00EF4BF5" w:rsidRPr="004B09DC" w:rsidRDefault="00EF4BF5" w:rsidP="00EF4BF5">
      <w:pPr>
        <w:spacing w:after="75" w:line="240" w:lineRule="auto"/>
        <w:rPr>
          <w:rFonts w:asciiTheme="minorHAnsi" w:hAnsiTheme="minorHAnsi" w:cstheme="minorHAnsi"/>
        </w:rPr>
      </w:pPr>
      <w:r w:rsidRPr="004B09DC">
        <w:rPr>
          <w:rFonts w:asciiTheme="minorHAnsi" w:hAnsiTheme="minorHAnsi" w:cstheme="minorHAnsi"/>
        </w:rPr>
        <w:t>Behavior Management:</w:t>
      </w:r>
    </w:p>
    <w:p w14:paraId="72A37188" w14:textId="77777777" w:rsidR="00EF4BF5" w:rsidRPr="004B09DC" w:rsidRDefault="00EF4BF5" w:rsidP="00EF4BF5">
      <w:pPr>
        <w:spacing w:after="75" w:line="240" w:lineRule="auto"/>
        <w:rPr>
          <w:rFonts w:asciiTheme="minorHAnsi" w:hAnsiTheme="minorHAnsi" w:cstheme="minorHAnsi"/>
        </w:rPr>
      </w:pPr>
      <w:r w:rsidRPr="004B09DC">
        <w:rPr>
          <w:rFonts w:asciiTheme="minorHAnsi" w:hAnsiTheme="minorHAnsi" w:cstheme="minorHAnsi"/>
        </w:rPr>
        <w:t>Effective behavior management is an essential component in supporting children with Special Educational Needs and Disabilities (SEND). In the context of the four key areas of development—Cognition and Learning, Communication and Interaction, Social, Emotional and Mental Health difficulties, and Sensory and/or Physical needs—behavior management strategies aim to address both the underlying needs and the behaviors that arise in response to them.</w:t>
      </w:r>
    </w:p>
    <w:p w14:paraId="03476D1D" w14:textId="77777777" w:rsidR="00ED4E52" w:rsidRPr="004B09DC" w:rsidRDefault="00ED4E52" w:rsidP="00ED4E52">
      <w:pPr>
        <w:spacing w:after="75" w:line="240" w:lineRule="auto"/>
        <w:rPr>
          <w:rFonts w:asciiTheme="minorHAnsi" w:hAnsiTheme="minorHAnsi" w:cstheme="minorHAnsi"/>
        </w:rPr>
      </w:pPr>
    </w:p>
    <w:p w14:paraId="6631AB01" w14:textId="77777777" w:rsidR="00ED4E52" w:rsidRPr="004B09DC" w:rsidRDefault="00ED4E52" w:rsidP="00ED4E52">
      <w:pPr>
        <w:spacing w:after="75" w:line="240" w:lineRule="auto"/>
        <w:rPr>
          <w:rFonts w:asciiTheme="minorHAnsi" w:hAnsiTheme="minorHAnsi" w:cstheme="minorHAnsi"/>
          <w:b/>
          <w:bCs/>
        </w:rPr>
      </w:pPr>
      <w:r w:rsidRPr="004B09DC">
        <w:rPr>
          <w:rFonts w:asciiTheme="minorHAnsi" w:hAnsiTheme="minorHAnsi" w:cstheme="minorHAnsi"/>
          <w:b/>
          <w:bCs/>
        </w:rPr>
        <w:t>Defining the Procedure for Handling Behavioral Issues with SEN Students:</w:t>
      </w:r>
    </w:p>
    <w:p w14:paraId="1A7A2B6C" w14:textId="77777777" w:rsidR="00ED4E52" w:rsidRPr="004B09DC" w:rsidRDefault="00ED4E52" w:rsidP="00ED4E52">
      <w:pPr>
        <w:spacing w:after="75" w:line="240" w:lineRule="auto"/>
        <w:rPr>
          <w:rFonts w:asciiTheme="minorHAnsi" w:hAnsiTheme="minorHAnsi" w:cstheme="minorHAnsi"/>
        </w:rPr>
      </w:pPr>
      <w:r w:rsidRPr="004B09DC">
        <w:rPr>
          <w:rFonts w:asciiTheme="minorHAnsi" w:hAnsiTheme="minorHAnsi" w:cstheme="minorHAnsi"/>
        </w:rPr>
        <w:t xml:space="preserve">When a behavioral problem arises with an SEN student, a clear procedure should be in place to ensure that the issue is addressed effectively, consistently, and fairly. </w:t>
      </w:r>
    </w:p>
    <w:p w14:paraId="5BE0817C" w14:textId="77777777" w:rsidR="00ED4E52" w:rsidRPr="004B09DC" w:rsidRDefault="00ED4E52" w:rsidP="00ED4E52">
      <w:pPr>
        <w:spacing w:after="75" w:line="240" w:lineRule="auto"/>
        <w:rPr>
          <w:rFonts w:asciiTheme="minorHAnsi" w:hAnsiTheme="minorHAnsi" w:cstheme="minorHAnsi"/>
        </w:rPr>
      </w:pPr>
    </w:p>
    <w:p w14:paraId="4ED4552D" w14:textId="77777777" w:rsidR="00ED4E52" w:rsidRPr="004B09DC" w:rsidRDefault="00ED4E52" w:rsidP="00ED4E52">
      <w:pPr>
        <w:spacing w:after="75" w:line="240" w:lineRule="auto"/>
        <w:rPr>
          <w:rFonts w:asciiTheme="minorHAnsi" w:hAnsiTheme="minorHAnsi" w:cstheme="minorHAnsi"/>
          <w:b/>
          <w:bCs/>
        </w:rPr>
      </w:pPr>
      <w:r w:rsidRPr="004B09DC">
        <w:rPr>
          <w:rFonts w:asciiTheme="minorHAnsi" w:hAnsiTheme="minorHAnsi" w:cstheme="minorHAnsi"/>
          <w:b/>
          <w:bCs/>
        </w:rPr>
        <w:t>Step 1: Early Identification</w:t>
      </w:r>
    </w:p>
    <w:p w14:paraId="42D4851A" w14:textId="77777777" w:rsidR="00ED4E52" w:rsidRPr="004B09DC" w:rsidRDefault="00ED4E52" w:rsidP="00ED4E52">
      <w:pPr>
        <w:pStyle w:val="ListParagraph"/>
        <w:numPr>
          <w:ilvl w:val="0"/>
          <w:numId w:val="16"/>
        </w:numPr>
        <w:spacing w:after="75" w:line="240" w:lineRule="auto"/>
        <w:ind w:left="360"/>
        <w:rPr>
          <w:rFonts w:cstheme="minorHAnsi"/>
        </w:rPr>
      </w:pPr>
      <w:r w:rsidRPr="004B09DC">
        <w:rPr>
          <w:rFonts w:cstheme="minorHAnsi"/>
        </w:rPr>
        <w:t>Monitor and Identify: Teachers should be vigilant in identifying early signs of behavioral issues, noting patterns that may relate to underlying SEN needs (e.g., frustration with learning, sensory overload, communication difficulties).</w:t>
      </w:r>
    </w:p>
    <w:p w14:paraId="6E03038B" w14:textId="77777777" w:rsidR="00ED4E52" w:rsidRPr="004B09DC" w:rsidRDefault="00ED4E52" w:rsidP="00ED4E52">
      <w:pPr>
        <w:spacing w:after="75" w:line="240" w:lineRule="auto"/>
        <w:rPr>
          <w:rFonts w:asciiTheme="minorHAnsi" w:hAnsiTheme="minorHAnsi" w:cstheme="minorHAnsi"/>
        </w:rPr>
      </w:pPr>
    </w:p>
    <w:p w14:paraId="04ABE82E" w14:textId="77777777" w:rsidR="00ED4E52" w:rsidRPr="004B09DC" w:rsidRDefault="00ED4E52" w:rsidP="00ED4E52">
      <w:pPr>
        <w:pStyle w:val="ListParagraph"/>
        <w:numPr>
          <w:ilvl w:val="0"/>
          <w:numId w:val="16"/>
        </w:numPr>
        <w:spacing w:after="75" w:line="240" w:lineRule="auto"/>
        <w:ind w:left="360"/>
        <w:rPr>
          <w:rFonts w:cstheme="minorHAnsi"/>
        </w:rPr>
      </w:pPr>
      <w:r w:rsidRPr="004B09DC">
        <w:rPr>
          <w:rFonts w:cstheme="minorHAnsi"/>
        </w:rPr>
        <w:t>Initial Discussion: Teachers should have an initial discussion with the SENCO to determine whether the behavior could be linked to a specific SEN need that requires additional support.</w:t>
      </w:r>
    </w:p>
    <w:p w14:paraId="51F6E9C7" w14:textId="77777777" w:rsidR="00ED4E52" w:rsidRPr="004B09DC" w:rsidRDefault="00ED4E52" w:rsidP="00ED4E52">
      <w:pPr>
        <w:spacing w:after="75" w:line="240" w:lineRule="auto"/>
        <w:rPr>
          <w:rFonts w:asciiTheme="minorHAnsi" w:hAnsiTheme="minorHAnsi" w:cstheme="minorHAnsi"/>
        </w:rPr>
      </w:pPr>
    </w:p>
    <w:p w14:paraId="0873528F" w14:textId="77777777" w:rsidR="00ED4E52" w:rsidRPr="004B09DC" w:rsidRDefault="00ED4E52" w:rsidP="00ED4E52">
      <w:pPr>
        <w:spacing w:after="75" w:line="240" w:lineRule="auto"/>
        <w:rPr>
          <w:rFonts w:asciiTheme="minorHAnsi" w:hAnsiTheme="minorHAnsi" w:cstheme="minorHAnsi"/>
          <w:b/>
          <w:bCs/>
        </w:rPr>
      </w:pPr>
      <w:r w:rsidRPr="004B09DC">
        <w:rPr>
          <w:rFonts w:asciiTheme="minorHAnsi" w:hAnsiTheme="minorHAnsi" w:cstheme="minorHAnsi"/>
          <w:b/>
          <w:bCs/>
        </w:rPr>
        <w:t>Step 2: Gather Information</w:t>
      </w:r>
    </w:p>
    <w:p w14:paraId="4B32F491" w14:textId="77777777" w:rsidR="00ED4E52" w:rsidRPr="004B09DC" w:rsidRDefault="00ED4E52" w:rsidP="00ED4E52">
      <w:pPr>
        <w:pStyle w:val="ListParagraph"/>
        <w:numPr>
          <w:ilvl w:val="0"/>
          <w:numId w:val="17"/>
        </w:numPr>
        <w:spacing w:after="75" w:line="240" w:lineRule="auto"/>
        <w:ind w:left="360"/>
        <w:rPr>
          <w:rFonts w:cstheme="minorHAnsi"/>
        </w:rPr>
      </w:pPr>
      <w:r w:rsidRPr="004B09DC">
        <w:rPr>
          <w:rFonts w:cstheme="minorHAnsi"/>
        </w:rPr>
        <w:t>Assess the Situation: The SENCO should gather information about the situation from all relevant parties: the student, teachers, parents, pastoral team, and, if necessary, external professionals.</w:t>
      </w:r>
    </w:p>
    <w:p w14:paraId="7CDD367D" w14:textId="77777777" w:rsidR="00ED4E52" w:rsidRPr="004B09DC" w:rsidRDefault="00ED4E52" w:rsidP="00ED4E52">
      <w:pPr>
        <w:spacing w:after="75" w:line="240" w:lineRule="auto"/>
        <w:rPr>
          <w:rFonts w:asciiTheme="minorHAnsi" w:hAnsiTheme="minorHAnsi" w:cstheme="minorHAnsi"/>
        </w:rPr>
      </w:pPr>
    </w:p>
    <w:p w14:paraId="4D80551E" w14:textId="77777777" w:rsidR="00ED4E52" w:rsidRPr="004B09DC" w:rsidRDefault="00ED4E52" w:rsidP="00ED4E52">
      <w:pPr>
        <w:pStyle w:val="ListParagraph"/>
        <w:numPr>
          <w:ilvl w:val="0"/>
          <w:numId w:val="17"/>
        </w:numPr>
        <w:spacing w:after="75" w:line="240" w:lineRule="auto"/>
        <w:ind w:left="360"/>
        <w:rPr>
          <w:rFonts w:cstheme="minorHAnsi"/>
        </w:rPr>
      </w:pPr>
      <w:r w:rsidRPr="004B09DC">
        <w:rPr>
          <w:rFonts w:cstheme="minorHAnsi"/>
        </w:rPr>
        <w:t>Review the IEP or Support Plan: If the student already has an Individual Education Plan (IEP), the SENCO should review it to check if the student's behavioral needs are being addressed and if any adjustments need to be made.</w:t>
      </w:r>
    </w:p>
    <w:p w14:paraId="4F4E358A" w14:textId="77777777" w:rsidR="00ED4E52" w:rsidRPr="004B09DC" w:rsidRDefault="00ED4E52" w:rsidP="00ED4E52">
      <w:pPr>
        <w:spacing w:after="75" w:line="240" w:lineRule="auto"/>
        <w:rPr>
          <w:rFonts w:cstheme="minorHAnsi"/>
        </w:rPr>
      </w:pPr>
    </w:p>
    <w:p w14:paraId="0668E094" w14:textId="77777777" w:rsidR="00ED4E52" w:rsidRPr="00ED4E52" w:rsidRDefault="00ED4E52" w:rsidP="00ED4E52">
      <w:pPr>
        <w:spacing w:after="75" w:line="240" w:lineRule="auto"/>
        <w:rPr>
          <w:rFonts w:cstheme="minorHAnsi"/>
          <w:highlight w:val="cyan"/>
        </w:rPr>
      </w:pPr>
    </w:p>
    <w:p w14:paraId="007C4165" w14:textId="77777777" w:rsidR="00ED4E52" w:rsidRPr="00ED4E52" w:rsidRDefault="00ED4E52" w:rsidP="00ED4E52">
      <w:pPr>
        <w:spacing w:after="75" w:line="240" w:lineRule="auto"/>
        <w:rPr>
          <w:rFonts w:cstheme="minorHAnsi"/>
          <w:highlight w:val="cyan"/>
        </w:rPr>
      </w:pPr>
    </w:p>
    <w:p w14:paraId="39E578F0" w14:textId="77777777" w:rsidR="00ED4E52" w:rsidRPr="00ED4E52" w:rsidRDefault="00ED4E52" w:rsidP="00ED4E52">
      <w:pPr>
        <w:spacing w:after="75" w:line="240" w:lineRule="auto"/>
        <w:rPr>
          <w:rFonts w:cstheme="minorHAnsi"/>
          <w:highlight w:val="cyan"/>
        </w:rPr>
      </w:pPr>
    </w:p>
    <w:p w14:paraId="335D6056" w14:textId="77777777" w:rsidR="00ED4E52" w:rsidRPr="00ED4E52" w:rsidRDefault="00ED4E52" w:rsidP="00ED4E52">
      <w:pPr>
        <w:spacing w:after="75" w:line="240" w:lineRule="auto"/>
        <w:rPr>
          <w:rFonts w:cstheme="minorHAnsi"/>
          <w:highlight w:val="cyan"/>
        </w:rPr>
      </w:pPr>
    </w:p>
    <w:p w14:paraId="20459DAF" w14:textId="77777777" w:rsidR="00ED4E52" w:rsidRPr="00ED4E52" w:rsidRDefault="00ED4E52" w:rsidP="00ED4E52">
      <w:pPr>
        <w:spacing w:after="75" w:line="240" w:lineRule="auto"/>
        <w:rPr>
          <w:rFonts w:cstheme="minorHAnsi"/>
          <w:highlight w:val="cyan"/>
        </w:rPr>
      </w:pPr>
    </w:p>
    <w:p w14:paraId="29BEFF45" w14:textId="77777777" w:rsidR="00ED4E52" w:rsidRPr="00ED4E52" w:rsidRDefault="00ED4E52" w:rsidP="00ED4E52">
      <w:pPr>
        <w:spacing w:after="75" w:line="240" w:lineRule="auto"/>
        <w:rPr>
          <w:rFonts w:asciiTheme="minorHAnsi" w:hAnsiTheme="minorHAnsi" w:cstheme="minorHAnsi"/>
          <w:highlight w:val="cyan"/>
        </w:rPr>
      </w:pPr>
    </w:p>
    <w:p w14:paraId="1F53B27D" w14:textId="77777777" w:rsidR="00ED4E52" w:rsidRPr="004B09DC" w:rsidRDefault="00ED4E52" w:rsidP="00ED4E52">
      <w:pPr>
        <w:spacing w:after="75" w:line="240" w:lineRule="auto"/>
        <w:rPr>
          <w:rFonts w:asciiTheme="minorHAnsi" w:hAnsiTheme="minorHAnsi" w:cstheme="minorHAnsi"/>
          <w:b/>
          <w:bCs/>
        </w:rPr>
      </w:pPr>
      <w:r w:rsidRPr="004B09DC">
        <w:rPr>
          <w:rFonts w:asciiTheme="minorHAnsi" w:hAnsiTheme="minorHAnsi" w:cstheme="minorHAnsi"/>
          <w:b/>
          <w:bCs/>
        </w:rPr>
        <w:t>Step 3: Interventions and Support</w:t>
      </w:r>
    </w:p>
    <w:p w14:paraId="68F336A1" w14:textId="77777777" w:rsidR="00391025" w:rsidRPr="004B09DC" w:rsidRDefault="00ED4E52" w:rsidP="00ED4E52">
      <w:pPr>
        <w:spacing w:after="75" w:line="240" w:lineRule="auto"/>
        <w:rPr>
          <w:rFonts w:asciiTheme="minorHAnsi" w:hAnsiTheme="minorHAnsi" w:cstheme="minorHAnsi"/>
        </w:rPr>
      </w:pPr>
      <w:r w:rsidRPr="004B09DC">
        <w:rPr>
          <w:rFonts w:asciiTheme="minorHAnsi" w:hAnsiTheme="minorHAnsi" w:cstheme="minorHAnsi"/>
        </w:rPr>
        <w:t>Implement Strategies: The SENCO and all relevant parties should collaborate to implement strategies designed to support the student’s behavior.</w:t>
      </w:r>
    </w:p>
    <w:p w14:paraId="5583BACB" w14:textId="77777777" w:rsidR="00EF4BF5" w:rsidRPr="004B09DC" w:rsidRDefault="00EF4BF5" w:rsidP="00EF4BF5">
      <w:pPr>
        <w:spacing w:after="75" w:line="240" w:lineRule="auto"/>
        <w:rPr>
          <w:rFonts w:asciiTheme="minorHAnsi" w:hAnsiTheme="minorHAnsi" w:cstheme="minorHAnsi"/>
        </w:rPr>
      </w:pPr>
    </w:p>
    <w:p w14:paraId="39A1E4B3" w14:textId="77777777" w:rsidR="00EF4BF5" w:rsidRPr="004B09DC" w:rsidRDefault="00EF4BF5" w:rsidP="00EF4BF5">
      <w:pPr>
        <w:spacing w:after="75" w:line="240" w:lineRule="auto"/>
        <w:rPr>
          <w:rFonts w:asciiTheme="minorHAnsi" w:hAnsiTheme="minorHAnsi" w:cstheme="minorHAnsi"/>
          <w:b/>
          <w:bCs/>
        </w:rPr>
      </w:pPr>
      <w:r w:rsidRPr="004B09DC">
        <w:rPr>
          <w:rFonts w:asciiTheme="minorHAnsi" w:hAnsiTheme="minorHAnsi" w:cstheme="minorHAnsi"/>
          <w:b/>
          <w:bCs/>
        </w:rPr>
        <w:t>Key Principles of Behavior Management:</w:t>
      </w:r>
    </w:p>
    <w:p w14:paraId="12CF7089" w14:textId="77777777" w:rsidR="00EF4BF5" w:rsidRPr="004B09DC" w:rsidRDefault="00EF4BF5" w:rsidP="00EF4BF5">
      <w:pPr>
        <w:spacing w:after="75" w:line="240" w:lineRule="auto"/>
        <w:rPr>
          <w:rFonts w:asciiTheme="minorHAnsi" w:hAnsiTheme="minorHAnsi" w:cstheme="minorHAnsi"/>
        </w:rPr>
      </w:pPr>
    </w:p>
    <w:p w14:paraId="3B1CF284" w14:textId="77777777" w:rsidR="00EF4BF5" w:rsidRPr="004B09DC" w:rsidRDefault="00EF4BF5" w:rsidP="00E07620">
      <w:pPr>
        <w:pStyle w:val="ListParagraph"/>
        <w:numPr>
          <w:ilvl w:val="0"/>
          <w:numId w:val="15"/>
        </w:numPr>
        <w:spacing w:after="75" w:line="240" w:lineRule="auto"/>
        <w:rPr>
          <w:rFonts w:cstheme="minorHAnsi"/>
        </w:rPr>
      </w:pPr>
      <w:r w:rsidRPr="004B09DC">
        <w:rPr>
          <w:rFonts w:cstheme="minorHAnsi"/>
        </w:rPr>
        <w:t>Individualized Approaches – Recognizing that each child has unique needs, behavior management strategies are tailored to the child’s specific developmental areas. Approaches will vary depending on whether the child’s behaviors are linked to cognitive challenges, communication difficulties, or emotional needs.</w:t>
      </w:r>
    </w:p>
    <w:p w14:paraId="60907503" w14:textId="77777777" w:rsidR="00EF4BF5" w:rsidRPr="004B09DC" w:rsidRDefault="00EF4BF5" w:rsidP="0072548C">
      <w:pPr>
        <w:pStyle w:val="ListParagraph"/>
        <w:numPr>
          <w:ilvl w:val="0"/>
          <w:numId w:val="15"/>
        </w:numPr>
        <w:spacing w:after="75" w:line="240" w:lineRule="auto"/>
        <w:rPr>
          <w:rFonts w:cstheme="minorHAnsi"/>
        </w:rPr>
      </w:pPr>
      <w:r w:rsidRPr="004B09DC">
        <w:rPr>
          <w:rFonts w:cstheme="minorHAnsi"/>
        </w:rPr>
        <w:t>Positive Reinforcement – Encouraging and reinforcing positive behaviors is central to managing behavior. This involves rewarding desirable actions, which can help children learn appropriate responses, while gradually reducing undesired behaviors.</w:t>
      </w:r>
    </w:p>
    <w:p w14:paraId="20E5E3BC" w14:textId="77777777" w:rsidR="00EF4BF5" w:rsidRPr="004B09DC" w:rsidRDefault="00EF4BF5" w:rsidP="00623B55">
      <w:pPr>
        <w:pStyle w:val="ListParagraph"/>
        <w:numPr>
          <w:ilvl w:val="0"/>
          <w:numId w:val="15"/>
        </w:numPr>
        <w:spacing w:after="75" w:line="240" w:lineRule="auto"/>
        <w:rPr>
          <w:rFonts w:cstheme="minorHAnsi"/>
        </w:rPr>
      </w:pPr>
      <w:r w:rsidRPr="004B09DC">
        <w:rPr>
          <w:rFonts w:cstheme="minorHAnsi"/>
        </w:rPr>
        <w:t>Clear and Consistent Expectations – Children with SEND thrive in environments where there is consistency. Clear, simple expectations should be set to help the child understand what is expected of them. Consistency across staff and settings will support the child’s understanding and response to behavior expectations.</w:t>
      </w:r>
    </w:p>
    <w:p w14:paraId="2E5E6F80" w14:textId="77777777" w:rsidR="00371B9C" w:rsidRPr="004B09DC" w:rsidRDefault="00371B9C" w:rsidP="00ED4E52">
      <w:pPr>
        <w:pStyle w:val="ListParagraph"/>
        <w:numPr>
          <w:ilvl w:val="0"/>
          <w:numId w:val="15"/>
        </w:numPr>
        <w:spacing w:after="75" w:line="240" w:lineRule="auto"/>
        <w:rPr>
          <w:rFonts w:cstheme="minorHAnsi"/>
        </w:rPr>
      </w:pPr>
      <w:r w:rsidRPr="004B09DC">
        <w:rPr>
          <w:rFonts w:cstheme="minorHAnsi"/>
        </w:rPr>
        <w:t>E</w:t>
      </w:r>
      <w:r w:rsidR="00EF4BF5" w:rsidRPr="004B09DC">
        <w:rPr>
          <w:rFonts w:cstheme="minorHAnsi"/>
        </w:rPr>
        <w:t>motional Support and Regulation – Many children with SEND, especially those with social, emotional, and mental health difficulties, may struggle with emotional regulation. Providing support to help children identify and manage their emotions can reduce disruptive behaviors and promote a positive learning environment.</w:t>
      </w:r>
      <w:r w:rsidR="00F75B35" w:rsidRPr="004B09DC">
        <w:rPr>
          <w:rFonts w:cstheme="minorHAnsi"/>
        </w:rPr>
        <w:t xml:space="preserve"> In this cas</w:t>
      </w:r>
      <w:r w:rsidR="008C794A" w:rsidRPr="004B09DC">
        <w:rPr>
          <w:rFonts w:cstheme="minorHAnsi"/>
        </w:rPr>
        <w:t xml:space="preserve">e </w:t>
      </w:r>
      <w:r w:rsidR="003A1E8B" w:rsidRPr="004B09DC">
        <w:rPr>
          <w:rFonts w:cstheme="minorHAnsi"/>
        </w:rPr>
        <w:t>the SENCO</w:t>
      </w:r>
      <w:r w:rsidR="008C794A" w:rsidRPr="004B09DC">
        <w:rPr>
          <w:rFonts w:cstheme="minorHAnsi"/>
        </w:rPr>
        <w:t xml:space="preserve"> will refer the student to the school counselor for more specialized intervention. Referrals will be made with parental consent.</w:t>
      </w:r>
      <w:r w:rsidR="008C794A" w:rsidRPr="004B09DC">
        <w:t xml:space="preserve"> </w:t>
      </w:r>
      <w:r w:rsidR="008C794A" w:rsidRPr="004B09DC">
        <w:rPr>
          <w:rFonts w:cstheme="minorHAnsi"/>
        </w:rPr>
        <w:t>This approach emphasizes the collaborative nature of support and the importance of involving both the child’s family and school team when necessary.</w:t>
      </w:r>
    </w:p>
    <w:p w14:paraId="77E850EC" w14:textId="77777777" w:rsidR="00EF4BF5" w:rsidRPr="004B09DC" w:rsidRDefault="00EF4BF5" w:rsidP="00ED4E52">
      <w:pPr>
        <w:pStyle w:val="ListParagraph"/>
        <w:numPr>
          <w:ilvl w:val="0"/>
          <w:numId w:val="15"/>
        </w:numPr>
        <w:spacing w:after="75" w:line="240" w:lineRule="auto"/>
        <w:rPr>
          <w:rFonts w:cstheme="minorHAnsi"/>
        </w:rPr>
      </w:pPr>
      <w:r w:rsidRPr="004B09DC">
        <w:rPr>
          <w:rFonts w:cstheme="minorHAnsi"/>
        </w:rPr>
        <w:t>Support for Communication Challenges – For children with communication and interaction difficulties, alternative communication strategies, such as visual supports, signs, and assistive technology, may be used to help them express their needs and reduce frustration that can lead to behavioral challenges.</w:t>
      </w:r>
    </w:p>
    <w:p w14:paraId="26755C41" w14:textId="77777777" w:rsidR="00EF4BF5" w:rsidRPr="004B09DC" w:rsidRDefault="00EF4BF5" w:rsidP="00ED4E52">
      <w:pPr>
        <w:pStyle w:val="ListParagraph"/>
        <w:numPr>
          <w:ilvl w:val="0"/>
          <w:numId w:val="15"/>
        </w:numPr>
        <w:spacing w:after="75" w:line="240" w:lineRule="auto"/>
        <w:rPr>
          <w:rFonts w:cstheme="minorHAnsi"/>
        </w:rPr>
      </w:pPr>
      <w:r w:rsidRPr="004B09DC">
        <w:rPr>
          <w:rFonts w:cstheme="minorHAnsi"/>
        </w:rPr>
        <w:t>Inclusive and Safe Environment – Modifying the environment to suit sensory or physical needs can prevent behavior that stems from sensory overload or physical discomfort. This may include providing sensory breaks, quiet spaces, or adjustments to the physical classroom layout.</w:t>
      </w:r>
    </w:p>
    <w:p w14:paraId="7F610074" w14:textId="77777777" w:rsidR="00EF4BF5" w:rsidRPr="004B09DC" w:rsidRDefault="00EF4BF5" w:rsidP="00ED4E52">
      <w:pPr>
        <w:pStyle w:val="ListParagraph"/>
        <w:numPr>
          <w:ilvl w:val="0"/>
          <w:numId w:val="15"/>
        </w:numPr>
        <w:spacing w:after="75" w:line="240" w:lineRule="auto"/>
        <w:rPr>
          <w:rFonts w:cstheme="minorHAnsi"/>
        </w:rPr>
      </w:pPr>
      <w:r w:rsidRPr="004B09DC">
        <w:rPr>
          <w:rFonts w:cstheme="minorHAnsi"/>
        </w:rPr>
        <w:t>Collaborative Approach – Engaging the child’s family, teachers, and support staff in a collaborative approach ensures that everyone is working towards the same goals in managing behavior. Regular communication helps maintain consistent strategies at home and school.</w:t>
      </w:r>
    </w:p>
    <w:p w14:paraId="475B4FFC" w14:textId="77777777" w:rsidR="00EF4BF5" w:rsidRPr="004B09DC" w:rsidRDefault="00EF4BF5" w:rsidP="00ED4E52">
      <w:pPr>
        <w:pStyle w:val="ListParagraph"/>
        <w:numPr>
          <w:ilvl w:val="0"/>
          <w:numId w:val="15"/>
        </w:numPr>
        <w:spacing w:after="75" w:line="240" w:lineRule="auto"/>
        <w:rPr>
          <w:rFonts w:cstheme="minorHAnsi"/>
        </w:rPr>
      </w:pPr>
      <w:r w:rsidRPr="004B09DC">
        <w:rPr>
          <w:rFonts w:cstheme="minorHAnsi"/>
        </w:rPr>
        <w:t>Proactive Strategies – Understanding triggers and proactively addressing potential behavior challenges is important. This includes providing structured routines, offering choices, and recognizing early signs of stress or frustration, which allows for intervention before escalation.</w:t>
      </w:r>
    </w:p>
    <w:p w14:paraId="15185B7A" w14:textId="77777777" w:rsidR="00EF4BF5" w:rsidRPr="004B09DC" w:rsidRDefault="00EF4BF5" w:rsidP="00EF4BF5">
      <w:pPr>
        <w:pStyle w:val="ListParagraph"/>
        <w:numPr>
          <w:ilvl w:val="0"/>
          <w:numId w:val="15"/>
        </w:numPr>
        <w:spacing w:after="75" w:line="240" w:lineRule="auto"/>
        <w:rPr>
          <w:rFonts w:cstheme="minorHAnsi"/>
        </w:rPr>
      </w:pPr>
      <w:r w:rsidRPr="004B09DC">
        <w:rPr>
          <w:rFonts w:cstheme="minorHAnsi"/>
        </w:rPr>
        <w:t>Training and Support for Staff – Teachers and support staff need ongoing professional development and resources to implement effective behavior management strategies for SEND children. Training in de-escalation techniques, communication methods, and understanding specific needs is essential for successful outcomes.</w:t>
      </w:r>
    </w:p>
    <w:p w14:paraId="627A247F" w14:textId="77777777" w:rsidR="00EF4BF5" w:rsidRPr="004B09DC" w:rsidRDefault="00EF4BF5" w:rsidP="00EF4BF5">
      <w:pPr>
        <w:spacing w:after="75" w:line="240" w:lineRule="auto"/>
        <w:rPr>
          <w:rFonts w:asciiTheme="minorHAnsi" w:hAnsiTheme="minorHAnsi" w:cstheme="minorHAnsi"/>
        </w:rPr>
      </w:pPr>
    </w:p>
    <w:p w14:paraId="02D6F96D" w14:textId="77777777" w:rsidR="00ED4E52" w:rsidRDefault="00ED4E52" w:rsidP="00EF4BF5">
      <w:pPr>
        <w:spacing w:after="75" w:line="240" w:lineRule="auto"/>
        <w:rPr>
          <w:rFonts w:asciiTheme="minorHAnsi" w:hAnsiTheme="minorHAnsi" w:cstheme="minorHAnsi"/>
          <w:highlight w:val="yellow"/>
        </w:rPr>
      </w:pPr>
    </w:p>
    <w:p w14:paraId="0C2B838C" w14:textId="77777777" w:rsidR="00ED4E52" w:rsidRDefault="00ED4E52" w:rsidP="00EF4BF5">
      <w:pPr>
        <w:spacing w:after="75" w:line="240" w:lineRule="auto"/>
        <w:rPr>
          <w:rFonts w:asciiTheme="minorHAnsi" w:hAnsiTheme="minorHAnsi" w:cstheme="minorHAnsi"/>
          <w:highlight w:val="yellow"/>
        </w:rPr>
      </w:pPr>
    </w:p>
    <w:p w14:paraId="4F638522" w14:textId="77777777" w:rsidR="00ED4E52" w:rsidRDefault="00ED4E52" w:rsidP="00EF4BF5">
      <w:pPr>
        <w:spacing w:after="75" w:line="240" w:lineRule="auto"/>
        <w:rPr>
          <w:rFonts w:asciiTheme="minorHAnsi" w:hAnsiTheme="minorHAnsi" w:cstheme="minorHAnsi"/>
          <w:highlight w:val="yellow"/>
        </w:rPr>
      </w:pPr>
    </w:p>
    <w:p w14:paraId="37F74643" w14:textId="77777777" w:rsidR="00ED4E52" w:rsidRDefault="00ED4E52" w:rsidP="00EF4BF5">
      <w:pPr>
        <w:spacing w:after="75" w:line="240" w:lineRule="auto"/>
        <w:rPr>
          <w:rFonts w:asciiTheme="minorHAnsi" w:hAnsiTheme="minorHAnsi" w:cstheme="minorHAnsi"/>
          <w:highlight w:val="yellow"/>
        </w:rPr>
      </w:pPr>
    </w:p>
    <w:p w14:paraId="244F5B2C" w14:textId="77777777" w:rsidR="00ED4E52" w:rsidRPr="00B1486A" w:rsidRDefault="00ED4E52" w:rsidP="00EF4BF5">
      <w:pPr>
        <w:spacing w:after="75" w:line="240" w:lineRule="auto"/>
        <w:rPr>
          <w:rFonts w:asciiTheme="minorHAnsi" w:hAnsiTheme="minorHAnsi" w:cstheme="minorHAnsi"/>
          <w:highlight w:val="yellow"/>
        </w:rPr>
      </w:pPr>
    </w:p>
    <w:p w14:paraId="68DAAF3B" w14:textId="77777777" w:rsidR="004B09DC" w:rsidRPr="004B09DC" w:rsidRDefault="004B09DC" w:rsidP="00EF4BF5">
      <w:pPr>
        <w:spacing w:after="75" w:line="240" w:lineRule="auto"/>
        <w:rPr>
          <w:rFonts w:asciiTheme="minorHAnsi" w:hAnsiTheme="minorHAnsi" w:cstheme="minorHAnsi"/>
          <w:b/>
          <w:bCs/>
        </w:rPr>
      </w:pPr>
    </w:p>
    <w:p w14:paraId="136970DE" w14:textId="77777777" w:rsidR="00EF4BF5" w:rsidRPr="004B09DC" w:rsidRDefault="00EF4BF5" w:rsidP="00EF4BF5">
      <w:pPr>
        <w:spacing w:after="75" w:line="240" w:lineRule="auto"/>
        <w:rPr>
          <w:rFonts w:asciiTheme="minorHAnsi" w:hAnsiTheme="minorHAnsi" w:cstheme="minorHAnsi"/>
          <w:b/>
          <w:bCs/>
        </w:rPr>
      </w:pPr>
      <w:r w:rsidRPr="004B09DC">
        <w:rPr>
          <w:rFonts w:asciiTheme="minorHAnsi" w:hAnsiTheme="minorHAnsi" w:cstheme="minorHAnsi"/>
          <w:b/>
          <w:bCs/>
        </w:rPr>
        <w:t>Responding to Challenging Behaviors:</w:t>
      </w:r>
    </w:p>
    <w:p w14:paraId="4F1BABDF" w14:textId="77777777" w:rsidR="00EF4BF5" w:rsidRPr="004B09DC" w:rsidRDefault="00EF4BF5" w:rsidP="00EF4BF5">
      <w:pPr>
        <w:spacing w:after="75" w:line="240" w:lineRule="auto"/>
        <w:rPr>
          <w:rFonts w:asciiTheme="minorHAnsi" w:hAnsiTheme="minorHAnsi" w:cstheme="minorHAnsi"/>
        </w:rPr>
      </w:pPr>
    </w:p>
    <w:p w14:paraId="739D5ED4" w14:textId="77777777" w:rsidR="00EF4BF5" w:rsidRPr="004B09DC" w:rsidRDefault="00EF4BF5" w:rsidP="00EF4BF5">
      <w:pPr>
        <w:spacing w:after="75" w:line="240" w:lineRule="auto"/>
        <w:jc w:val="both"/>
        <w:rPr>
          <w:rFonts w:asciiTheme="minorHAnsi" w:hAnsiTheme="minorHAnsi" w:cstheme="minorHAnsi"/>
        </w:rPr>
      </w:pPr>
      <w:r w:rsidRPr="004B09DC">
        <w:rPr>
          <w:rFonts w:asciiTheme="minorHAnsi" w:hAnsiTheme="minorHAnsi" w:cstheme="minorHAnsi"/>
        </w:rPr>
        <w:t>When challenging behaviors arise, it’s important to approach the situation with patience and understanding. The goal should be to understand the reasons behind the behavior, whether it’s communication-related, emotional, sensory, or cognitive. Interventions will be appropriate to the child's needs, promoting a positive and supportive atmosphere.</w:t>
      </w:r>
    </w:p>
    <w:p w14:paraId="184FF28F" w14:textId="77777777" w:rsidR="004B3634" w:rsidRPr="004B09DC" w:rsidRDefault="004B3634" w:rsidP="00391025">
      <w:pPr>
        <w:spacing w:after="75" w:line="240" w:lineRule="auto"/>
        <w:rPr>
          <w:rFonts w:asciiTheme="minorHAnsi" w:hAnsiTheme="minorHAnsi" w:cstheme="minorHAnsi"/>
          <w:color w:val="FF0000"/>
        </w:rPr>
      </w:pPr>
    </w:p>
    <w:p w14:paraId="35FA6138" w14:textId="77777777" w:rsidR="00391025" w:rsidRPr="004B09DC" w:rsidRDefault="00391025" w:rsidP="00391025">
      <w:pPr>
        <w:spacing w:after="75" w:line="240" w:lineRule="auto"/>
        <w:rPr>
          <w:rFonts w:asciiTheme="minorHAnsi" w:hAnsiTheme="minorHAnsi" w:cstheme="minorHAnsi"/>
          <w:b/>
          <w:bCs/>
        </w:rPr>
      </w:pPr>
      <w:r w:rsidRPr="004B09DC">
        <w:rPr>
          <w:rFonts w:asciiTheme="minorHAnsi" w:hAnsiTheme="minorHAnsi" w:cstheme="minorHAnsi"/>
          <w:b/>
          <w:bCs/>
        </w:rPr>
        <w:t>Serious Behavioral Incidents</w:t>
      </w:r>
    </w:p>
    <w:p w14:paraId="10908735" w14:textId="33DAAF1F" w:rsidR="00ED4E52" w:rsidRPr="004B09DC" w:rsidRDefault="00391025" w:rsidP="004B3634">
      <w:pPr>
        <w:spacing w:after="75" w:line="240" w:lineRule="auto"/>
        <w:jc w:val="both"/>
        <w:rPr>
          <w:rFonts w:asciiTheme="minorHAnsi" w:hAnsiTheme="minorHAnsi" w:cstheme="minorHAnsi"/>
        </w:rPr>
      </w:pPr>
      <w:r w:rsidRPr="004B09DC">
        <w:rPr>
          <w:rFonts w:asciiTheme="minorHAnsi" w:hAnsiTheme="minorHAnsi" w:cstheme="minorHAnsi"/>
        </w:rPr>
        <w:t>If a student engages in a serious incident (e.g., physical aggression, self-harm, verbal outbursts), the SENCO should immediately record the antecedents to help the pastoral team understand the full context of the incident.</w:t>
      </w:r>
    </w:p>
    <w:p w14:paraId="16EF0605" w14:textId="77777777" w:rsidR="006200D0" w:rsidRPr="004B09DC" w:rsidRDefault="006200D0" w:rsidP="004B3634">
      <w:pPr>
        <w:spacing w:after="75" w:line="240" w:lineRule="auto"/>
        <w:jc w:val="both"/>
        <w:rPr>
          <w:rFonts w:asciiTheme="minorHAnsi" w:hAnsiTheme="minorHAnsi" w:cstheme="minorHAnsi"/>
        </w:rPr>
      </w:pPr>
    </w:p>
    <w:p w14:paraId="6AC6ABA1" w14:textId="453D2DD7" w:rsidR="006200D0" w:rsidRPr="004B09DC" w:rsidRDefault="004B09DC" w:rsidP="004B3634">
      <w:pPr>
        <w:spacing w:after="75" w:line="240" w:lineRule="auto"/>
        <w:jc w:val="both"/>
        <w:rPr>
          <w:rFonts w:asciiTheme="minorHAnsi" w:hAnsiTheme="minorHAnsi" w:cstheme="minorHAnsi"/>
          <w:b/>
          <w:bCs/>
          <w:u w:val="single"/>
        </w:rPr>
      </w:pPr>
      <w:r w:rsidRPr="004B09DC">
        <w:rPr>
          <w:rFonts w:asciiTheme="minorHAnsi" w:hAnsiTheme="minorHAnsi" w:cstheme="minorHAnsi"/>
          <w:b/>
          <w:bCs/>
          <w:u w:val="single"/>
        </w:rPr>
        <w:t>Withdrawal from School.</w:t>
      </w:r>
    </w:p>
    <w:p w14:paraId="59AA59F9" w14:textId="77777777" w:rsidR="006200D0" w:rsidRPr="004B09DC" w:rsidRDefault="006200D0" w:rsidP="004B3634">
      <w:pPr>
        <w:spacing w:after="75" w:line="240" w:lineRule="auto"/>
        <w:jc w:val="both"/>
        <w:rPr>
          <w:rFonts w:asciiTheme="minorHAnsi" w:hAnsiTheme="minorHAnsi" w:cstheme="minorHAnsi"/>
        </w:rPr>
      </w:pPr>
    </w:p>
    <w:p w14:paraId="012AE893"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Here are some specific conditions under which expulsion might be considered for SEN students:</w:t>
      </w:r>
    </w:p>
    <w:p w14:paraId="6628F2FE"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1. Severe Violent Behavior</w:t>
      </w:r>
    </w:p>
    <w:p w14:paraId="4BFEDED4" w14:textId="4895E91B"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Physical Harm to Others: A student with SEN might engage in violent behavior (such as hitting, kicking, or using objects to harm others) that poses a serious threat to the safety of students or staff</w:t>
      </w:r>
    </w:p>
    <w:p w14:paraId="0BB7472E"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Uncontrollable Aggression: If a student's behavior becomes unmanageable and cannot be addressed through behavioral interventions, de-escalation techniques, or alternative placements.</w:t>
      </w:r>
    </w:p>
    <w:p w14:paraId="577B1E6F" w14:textId="77777777" w:rsidR="006200D0" w:rsidRPr="004B09DC" w:rsidRDefault="006200D0" w:rsidP="006200D0">
      <w:pPr>
        <w:spacing w:after="75" w:line="240" w:lineRule="auto"/>
        <w:rPr>
          <w:rFonts w:asciiTheme="minorHAnsi" w:hAnsiTheme="minorHAnsi" w:cstheme="minorHAnsi"/>
        </w:rPr>
      </w:pPr>
    </w:p>
    <w:p w14:paraId="294B622A" w14:textId="7AF45146"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2. Persistent and Severe Disruption of the Educational Environment</w:t>
      </w:r>
    </w:p>
    <w:p w14:paraId="4C01B6EE"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Chronic Disruptive Behavior: If a student's behavior consistently disrupts the learning of others, despite the implementation of appropriate accommodations and interventions. However, it’s critical that the school has fully explored alternatives, such as more individualized support or different classroom settings, to address the disruption.</w:t>
      </w:r>
    </w:p>
    <w:p w14:paraId="78D3A1D9"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Inability to Follow the Educational Plan: If the student’s behavior consistently undermines their own learning and the educational experience of others, and if the school's resources have been fully exhausted, such as additional support or placement in a specialized program.</w:t>
      </w:r>
    </w:p>
    <w:p w14:paraId="69F4F66B" w14:textId="77777777" w:rsidR="006200D0" w:rsidRPr="004B09DC" w:rsidRDefault="006200D0" w:rsidP="006200D0">
      <w:pPr>
        <w:spacing w:after="75" w:line="240" w:lineRule="auto"/>
        <w:rPr>
          <w:rFonts w:asciiTheme="minorHAnsi" w:hAnsiTheme="minorHAnsi" w:cstheme="minorHAnsi"/>
        </w:rPr>
      </w:pPr>
    </w:p>
    <w:p w14:paraId="759E58FC" w14:textId="4891328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3. Serious Harassment or Bullying</w:t>
      </w:r>
    </w:p>
    <w:p w14:paraId="56C8ADE3"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Harassment of Peers or Staff: If a student with SEN is found to be repeatedly engaging in bullying, harassment, or discriminatory behavior, and interventions like social skills training or counseling have not resulted in improvement.</w:t>
      </w:r>
    </w:p>
    <w:p w14:paraId="6BC3BE7F" w14:textId="77777777" w:rsidR="006200D0" w:rsidRPr="004B09DC" w:rsidRDefault="006200D0" w:rsidP="006200D0">
      <w:pPr>
        <w:spacing w:after="75" w:line="240" w:lineRule="auto"/>
        <w:rPr>
          <w:rFonts w:asciiTheme="minorHAnsi" w:hAnsiTheme="minorHAnsi" w:cstheme="minorHAnsi"/>
        </w:rPr>
      </w:pPr>
    </w:p>
    <w:p w14:paraId="4F6FF098" w14:textId="56B0F152"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4. Severe Violations of School Policy</w:t>
      </w:r>
    </w:p>
    <w:p w14:paraId="146DC4C6" w14:textId="3382FACD"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w:t>
      </w:r>
      <w:r w:rsidRPr="004B09DC">
        <w:rPr>
          <w:rFonts w:asciiTheme="minorHAnsi" w:hAnsiTheme="minorHAnsi" w:cstheme="minorHAnsi"/>
        </w:rPr>
        <w:tab/>
        <w:t>Repetitive and Serious Policy Violations: If a student with SEN continuously violates key school policies (such as stealing, vandalism, or dangerous behavior) despite interventions, and if these actions are not directly tied to the disability, expulsion could be considered.</w:t>
      </w:r>
    </w:p>
    <w:p w14:paraId="1DA08E62" w14:textId="77777777" w:rsidR="006200D0" w:rsidRPr="004B09DC" w:rsidRDefault="006200D0" w:rsidP="006200D0">
      <w:pPr>
        <w:spacing w:after="75" w:line="240" w:lineRule="auto"/>
        <w:rPr>
          <w:rFonts w:asciiTheme="minorHAnsi" w:hAnsiTheme="minorHAnsi" w:cstheme="minorHAnsi"/>
        </w:rPr>
      </w:pPr>
    </w:p>
    <w:p w14:paraId="42DC62F7" w14:textId="77777777" w:rsidR="006200D0" w:rsidRPr="006200D0" w:rsidRDefault="006200D0" w:rsidP="006200D0">
      <w:pPr>
        <w:spacing w:after="75" w:line="240" w:lineRule="auto"/>
        <w:rPr>
          <w:rFonts w:asciiTheme="minorHAnsi" w:hAnsiTheme="minorHAnsi" w:cstheme="minorHAnsi"/>
          <w:highlight w:val="darkCyan"/>
        </w:rPr>
      </w:pPr>
    </w:p>
    <w:p w14:paraId="1BCD6511" w14:textId="77777777" w:rsidR="006200D0" w:rsidRPr="006200D0" w:rsidRDefault="006200D0" w:rsidP="006200D0">
      <w:pPr>
        <w:spacing w:after="75" w:line="240" w:lineRule="auto"/>
        <w:rPr>
          <w:rFonts w:asciiTheme="minorHAnsi" w:hAnsiTheme="minorHAnsi" w:cstheme="minorHAnsi"/>
          <w:highlight w:val="darkCyan"/>
        </w:rPr>
      </w:pPr>
    </w:p>
    <w:p w14:paraId="31AAEDA8" w14:textId="77777777" w:rsidR="006200D0" w:rsidRPr="006200D0" w:rsidRDefault="006200D0" w:rsidP="006200D0">
      <w:pPr>
        <w:spacing w:after="75" w:line="240" w:lineRule="auto"/>
        <w:rPr>
          <w:rFonts w:asciiTheme="minorHAnsi" w:hAnsiTheme="minorHAnsi" w:cstheme="minorHAnsi"/>
          <w:highlight w:val="darkCyan"/>
        </w:rPr>
      </w:pPr>
    </w:p>
    <w:p w14:paraId="056C0D84" w14:textId="77777777" w:rsidR="006200D0" w:rsidRPr="006200D0" w:rsidRDefault="006200D0" w:rsidP="006200D0">
      <w:pPr>
        <w:spacing w:after="75" w:line="240" w:lineRule="auto"/>
        <w:rPr>
          <w:rFonts w:asciiTheme="minorHAnsi" w:hAnsiTheme="minorHAnsi" w:cstheme="minorHAnsi"/>
          <w:highlight w:val="darkCyan"/>
        </w:rPr>
      </w:pPr>
    </w:p>
    <w:p w14:paraId="1D4F3F5F" w14:textId="77777777" w:rsidR="006200D0" w:rsidRPr="006200D0" w:rsidRDefault="006200D0" w:rsidP="006200D0">
      <w:pPr>
        <w:spacing w:after="75" w:line="240" w:lineRule="auto"/>
        <w:rPr>
          <w:rFonts w:asciiTheme="minorHAnsi" w:hAnsiTheme="minorHAnsi" w:cstheme="minorHAnsi"/>
          <w:highlight w:val="darkCyan"/>
        </w:rPr>
      </w:pPr>
    </w:p>
    <w:p w14:paraId="52229354" w14:textId="77777777" w:rsidR="006200D0" w:rsidRPr="006200D0" w:rsidRDefault="006200D0" w:rsidP="006200D0">
      <w:pPr>
        <w:spacing w:after="75" w:line="240" w:lineRule="auto"/>
        <w:rPr>
          <w:rFonts w:asciiTheme="minorHAnsi" w:hAnsiTheme="minorHAnsi" w:cstheme="minorHAnsi"/>
          <w:highlight w:val="darkCyan"/>
        </w:rPr>
      </w:pPr>
    </w:p>
    <w:p w14:paraId="137AEE96"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Important Considerations for SEN Students:</w:t>
      </w:r>
    </w:p>
    <w:p w14:paraId="6E1FA7A3"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1.</w:t>
      </w:r>
      <w:r w:rsidRPr="004B09DC">
        <w:rPr>
          <w:rFonts w:asciiTheme="minorHAnsi" w:hAnsiTheme="minorHAnsi" w:cstheme="minorHAnsi"/>
        </w:rPr>
        <w:tab/>
        <w:t>Individualized Approach: Each case should be assessed individually, considering the student’s specific disabilities, needs, and the context of the behavior.</w:t>
      </w:r>
    </w:p>
    <w:p w14:paraId="4F6F0C6E" w14:textId="77777777" w:rsidR="006200D0" w:rsidRPr="004B09DC" w:rsidRDefault="006200D0" w:rsidP="006200D0">
      <w:pPr>
        <w:spacing w:after="75" w:line="240" w:lineRule="auto"/>
        <w:rPr>
          <w:rFonts w:asciiTheme="minorHAnsi" w:hAnsiTheme="minorHAnsi" w:cstheme="minorHAnsi"/>
        </w:rPr>
      </w:pPr>
      <w:r w:rsidRPr="004B09DC">
        <w:rPr>
          <w:rFonts w:asciiTheme="minorHAnsi" w:hAnsiTheme="minorHAnsi" w:cstheme="minorHAnsi"/>
        </w:rPr>
        <w:t>2.</w:t>
      </w:r>
      <w:r w:rsidRPr="004B09DC">
        <w:rPr>
          <w:rFonts w:asciiTheme="minorHAnsi" w:hAnsiTheme="minorHAnsi" w:cstheme="minorHAnsi"/>
        </w:rPr>
        <w:tab/>
        <w:t>Behavior as a Symptom of the Disability: It’s essential to differentiate between behavior that is part of the student’s disability and behavior that is purely disruptive or harmful. Many students with SEN have challenges with communication, impulse control, or social skills that can lead to behavior that may not be intentional or malicious.</w:t>
      </w:r>
    </w:p>
    <w:p w14:paraId="3131974A" w14:textId="77777777" w:rsidR="006200D0" w:rsidRPr="004B09DC" w:rsidRDefault="006200D0" w:rsidP="006200D0">
      <w:pPr>
        <w:spacing w:after="75" w:line="240" w:lineRule="auto"/>
        <w:rPr>
          <w:rFonts w:asciiTheme="minorHAnsi" w:hAnsiTheme="minorHAnsi" w:cstheme="minorHAnsi"/>
        </w:rPr>
      </w:pPr>
    </w:p>
    <w:p w14:paraId="774A8822" w14:textId="4FA81195" w:rsidR="006200D0" w:rsidRPr="006200D0" w:rsidRDefault="006200D0" w:rsidP="004B09DC">
      <w:pPr>
        <w:spacing w:after="75" w:line="240" w:lineRule="auto"/>
        <w:jc w:val="both"/>
        <w:rPr>
          <w:rFonts w:asciiTheme="minorHAnsi" w:hAnsiTheme="minorHAnsi" w:cstheme="minorHAnsi"/>
          <w:b/>
          <w:bCs/>
        </w:rPr>
      </w:pPr>
      <w:r w:rsidRPr="004B09DC">
        <w:rPr>
          <w:rFonts w:asciiTheme="minorHAnsi" w:hAnsiTheme="minorHAnsi" w:cstheme="minorHAnsi"/>
          <w:b/>
          <w:bCs/>
        </w:rPr>
        <w:t xml:space="preserve">In cases where expulsion is being considered for a student with Special Educational Needs (SEN), a formal meeting will be held involving key staff members. This meeting will include the SENCO (Special Educational Needs Coordinator), the Head of Pastoral Care, </w:t>
      </w:r>
      <w:r w:rsidR="004B09DC">
        <w:rPr>
          <w:rFonts w:asciiTheme="minorHAnsi" w:hAnsiTheme="minorHAnsi" w:cstheme="minorHAnsi"/>
          <w:b/>
          <w:bCs/>
        </w:rPr>
        <w:t xml:space="preserve">the Class room Teacher, Head of key stage </w:t>
      </w:r>
      <w:r w:rsidRPr="004B09DC">
        <w:rPr>
          <w:rFonts w:asciiTheme="minorHAnsi" w:hAnsiTheme="minorHAnsi" w:cstheme="minorHAnsi"/>
          <w:b/>
          <w:bCs/>
        </w:rPr>
        <w:t>and the Principal. The purpose of the meeting is to carefully review the specific circumstances and conditions that may justify expulsion. Based on the outcome of this discussion and a thorough consideration of all factors, the final decision will be made by the Principal.</w:t>
      </w:r>
    </w:p>
    <w:p w14:paraId="62B33A12" w14:textId="77777777" w:rsidR="006200D0" w:rsidRPr="004B3634" w:rsidRDefault="006200D0" w:rsidP="004B3634">
      <w:pPr>
        <w:spacing w:after="75" w:line="240" w:lineRule="auto"/>
        <w:jc w:val="both"/>
        <w:rPr>
          <w:rFonts w:asciiTheme="minorHAnsi" w:hAnsiTheme="minorHAnsi" w:cstheme="minorHAnsi"/>
        </w:rPr>
      </w:pPr>
    </w:p>
    <w:p w14:paraId="139FB8CD" w14:textId="77777777" w:rsidR="00C0054D" w:rsidRPr="00B83ED0" w:rsidRDefault="00C0054D" w:rsidP="00C0054D">
      <w:pPr>
        <w:spacing w:after="75" w:line="240" w:lineRule="auto"/>
        <w:jc w:val="both"/>
        <w:rPr>
          <w:rFonts w:asciiTheme="minorHAnsi" w:hAnsiTheme="minorHAnsi" w:cstheme="minorHAnsi"/>
          <w:b/>
          <w:bCs/>
          <w:color w:val="0070C0"/>
          <w:sz w:val="40"/>
          <w:szCs w:val="40"/>
        </w:rPr>
      </w:pPr>
      <w:r w:rsidRPr="00B83ED0">
        <w:rPr>
          <w:rFonts w:asciiTheme="minorHAnsi" w:hAnsiTheme="minorHAnsi" w:cstheme="minorHAnsi"/>
          <w:b/>
          <w:bCs/>
          <w:color w:val="0070C0"/>
          <w:sz w:val="40"/>
          <w:szCs w:val="40"/>
        </w:rPr>
        <w:t>Differentiation and Inclusion</w:t>
      </w:r>
    </w:p>
    <w:p w14:paraId="71813AF4" w14:textId="77777777" w:rsidR="00C0054D" w:rsidRPr="00B83ED0" w:rsidRDefault="00C0054D" w:rsidP="00C0054D">
      <w:p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The SPL3 program focuses on reinforcing the principles of:</w:t>
      </w:r>
    </w:p>
    <w:p w14:paraId="05BFA279" w14:textId="77777777" w:rsidR="00C0054D" w:rsidRPr="00B83ED0" w:rsidRDefault="00C0054D" w:rsidP="00C0054D">
      <w:pPr>
        <w:pStyle w:val="ListParagraph"/>
        <w:numPr>
          <w:ilvl w:val="0"/>
          <w:numId w:val="6"/>
        </w:numPr>
        <w:spacing w:after="75" w:line="240" w:lineRule="auto"/>
        <w:jc w:val="both"/>
        <w:rPr>
          <w:rFonts w:eastAsia="Times New Roman" w:cstheme="minorHAnsi"/>
          <w:lang w:val="en"/>
        </w:rPr>
      </w:pPr>
      <w:r w:rsidRPr="00B83ED0">
        <w:rPr>
          <w:rFonts w:eastAsia="Times New Roman" w:cstheme="minorHAnsi"/>
          <w:lang w:val="en"/>
        </w:rPr>
        <w:t xml:space="preserve">DIFFERENTIATION i.e. altering the curriculum, exams and support provided, to suit the student’s need </w:t>
      </w:r>
    </w:p>
    <w:p w14:paraId="23C8AAF0" w14:textId="77777777" w:rsidR="00C0054D" w:rsidRPr="00B83ED0" w:rsidRDefault="00C0054D" w:rsidP="00C0054D">
      <w:pPr>
        <w:pStyle w:val="ListParagraph"/>
        <w:numPr>
          <w:ilvl w:val="0"/>
          <w:numId w:val="6"/>
        </w:numPr>
        <w:spacing w:after="75" w:line="240" w:lineRule="auto"/>
        <w:jc w:val="both"/>
        <w:rPr>
          <w:rFonts w:eastAsia="Times New Roman" w:cstheme="minorHAnsi"/>
          <w:lang w:val="en"/>
        </w:rPr>
      </w:pPr>
      <w:r w:rsidRPr="00B83ED0">
        <w:rPr>
          <w:rFonts w:eastAsia="Times New Roman" w:cstheme="minorHAnsi"/>
          <w:lang w:val="en"/>
        </w:rPr>
        <w:t>INCLUSION .e.g. providing opportunities, where possible, to be included and involved in most (if not all) aspects of school life, including art, music and extra-curricular activities, depending on the student’s abilities to cope.</w:t>
      </w:r>
    </w:p>
    <w:p w14:paraId="64528EC1" w14:textId="77777777" w:rsidR="00C0054D" w:rsidRPr="00B83ED0" w:rsidRDefault="00C0054D" w:rsidP="00C0054D">
      <w:pPr>
        <w:spacing w:after="75" w:line="240" w:lineRule="auto"/>
        <w:jc w:val="both"/>
        <w:rPr>
          <w:rFonts w:asciiTheme="minorHAnsi" w:eastAsia="Times New Roman" w:hAnsiTheme="minorHAnsi" w:cstheme="minorHAnsi"/>
          <w:lang w:val="en"/>
        </w:rPr>
      </w:pPr>
    </w:p>
    <w:p w14:paraId="4E3B6C96" w14:textId="77777777" w:rsidR="00C0054D" w:rsidRDefault="00C0054D" w:rsidP="00C0054D">
      <w:p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This may also mean that to enable the student to cope with mainstream school environment, the SP department may suggest reduced schooling hours until it is deemed that the student can cope with a full school day.</w:t>
      </w:r>
    </w:p>
    <w:p w14:paraId="58C1949A" w14:textId="77777777" w:rsidR="003A1E8B" w:rsidRDefault="003A1E8B" w:rsidP="00C0054D">
      <w:pPr>
        <w:spacing w:after="75" w:line="240" w:lineRule="auto"/>
        <w:jc w:val="both"/>
        <w:rPr>
          <w:rFonts w:asciiTheme="minorHAnsi" w:eastAsia="Times New Roman" w:hAnsiTheme="minorHAnsi" w:cstheme="minorHAnsi"/>
          <w:lang w:val="en"/>
        </w:rPr>
      </w:pPr>
    </w:p>
    <w:p w14:paraId="156EB72F" w14:textId="77777777" w:rsidR="004E18FE" w:rsidRPr="003A1E8B" w:rsidRDefault="004E18FE" w:rsidP="004E18FE">
      <w:pPr>
        <w:pStyle w:val="Default"/>
        <w:rPr>
          <w:rFonts w:asciiTheme="minorHAnsi" w:hAnsiTheme="minorHAnsi" w:cstheme="minorHAnsi"/>
          <w:sz w:val="22"/>
          <w:szCs w:val="22"/>
        </w:rPr>
      </w:pPr>
      <w:r w:rsidRPr="003A1E8B">
        <w:rPr>
          <w:rFonts w:asciiTheme="minorHAnsi" w:hAnsiTheme="minorHAnsi" w:cstheme="minorHAnsi"/>
          <w:sz w:val="22"/>
          <w:szCs w:val="22"/>
        </w:rPr>
        <w:t xml:space="preserve">Enrolling in this </w:t>
      </w:r>
      <w:proofErr w:type="spellStart"/>
      <w:r w:rsidRPr="003A1E8B">
        <w:rPr>
          <w:rFonts w:asciiTheme="minorHAnsi" w:hAnsiTheme="minorHAnsi" w:cstheme="minorHAnsi"/>
          <w:sz w:val="22"/>
          <w:szCs w:val="22"/>
        </w:rPr>
        <w:t>Programme</w:t>
      </w:r>
      <w:proofErr w:type="spellEnd"/>
      <w:r w:rsidRPr="003A1E8B">
        <w:rPr>
          <w:rFonts w:asciiTheme="minorHAnsi" w:hAnsiTheme="minorHAnsi" w:cstheme="minorHAnsi"/>
          <w:sz w:val="22"/>
          <w:szCs w:val="22"/>
        </w:rPr>
        <w:t xml:space="preserve"> is not a guarantee that the child will be progressing to the next academic year. This is still dependent on their academic performance &amp; behavioural ability by the end of the academic year. </w:t>
      </w:r>
    </w:p>
    <w:p w14:paraId="53763461" w14:textId="77777777" w:rsidR="004E18FE" w:rsidRDefault="004E18FE" w:rsidP="00C0054D">
      <w:pPr>
        <w:spacing w:after="75" w:line="240" w:lineRule="auto"/>
        <w:jc w:val="both"/>
        <w:rPr>
          <w:rFonts w:asciiTheme="minorHAnsi" w:eastAsia="Times New Roman" w:hAnsiTheme="minorHAnsi" w:cstheme="minorHAnsi"/>
        </w:rPr>
      </w:pPr>
    </w:p>
    <w:p w14:paraId="5D26AB9B" w14:textId="77777777" w:rsidR="006200D0" w:rsidRDefault="006200D0" w:rsidP="00C0054D">
      <w:pPr>
        <w:spacing w:after="75" w:line="240" w:lineRule="auto"/>
        <w:jc w:val="both"/>
        <w:rPr>
          <w:rFonts w:asciiTheme="minorHAnsi" w:eastAsia="Times New Roman" w:hAnsiTheme="minorHAnsi" w:cstheme="minorHAnsi"/>
        </w:rPr>
      </w:pPr>
    </w:p>
    <w:p w14:paraId="2F924AD4" w14:textId="77777777" w:rsidR="006200D0" w:rsidRDefault="006200D0" w:rsidP="00C0054D">
      <w:pPr>
        <w:spacing w:after="75" w:line="240" w:lineRule="auto"/>
        <w:jc w:val="both"/>
        <w:rPr>
          <w:rFonts w:asciiTheme="minorHAnsi" w:eastAsia="Times New Roman" w:hAnsiTheme="minorHAnsi" w:cstheme="minorHAnsi"/>
        </w:rPr>
      </w:pPr>
    </w:p>
    <w:p w14:paraId="1A4D619D" w14:textId="77777777" w:rsidR="006200D0" w:rsidRDefault="006200D0" w:rsidP="00C0054D">
      <w:pPr>
        <w:spacing w:after="75" w:line="240" w:lineRule="auto"/>
        <w:jc w:val="both"/>
        <w:rPr>
          <w:rFonts w:asciiTheme="minorHAnsi" w:eastAsia="Times New Roman" w:hAnsiTheme="minorHAnsi" w:cstheme="minorHAnsi"/>
        </w:rPr>
      </w:pPr>
    </w:p>
    <w:p w14:paraId="25A67929" w14:textId="77777777" w:rsidR="006200D0" w:rsidRDefault="006200D0" w:rsidP="00C0054D">
      <w:pPr>
        <w:spacing w:after="75" w:line="240" w:lineRule="auto"/>
        <w:jc w:val="both"/>
        <w:rPr>
          <w:rFonts w:asciiTheme="minorHAnsi" w:eastAsia="Times New Roman" w:hAnsiTheme="minorHAnsi" w:cstheme="minorHAnsi"/>
        </w:rPr>
      </w:pPr>
    </w:p>
    <w:p w14:paraId="7E82EB6A" w14:textId="77777777" w:rsidR="006200D0" w:rsidRDefault="006200D0" w:rsidP="00C0054D">
      <w:pPr>
        <w:spacing w:after="75" w:line="240" w:lineRule="auto"/>
        <w:jc w:val="both"/>
        <w:rPr>
          <w:rFonts w:asciiTheme="minorHAnsi" w:eastAsia="Times New Roman" w:hAnsiTheme="minorHAnsi" w:cstheme="minorHAnsi"/>
        </w:rPr>
      </w:pPr>
    </w:p>
    <w:p w14:paraId="7F8E3352" w14:textId="77777777" w:rsidR="006200D0" w:rsidRDefault="006200D0" w:rsidP="00C0054D">
      <w:pPr>
        <w:spacing w:after="75" w:line="240" w:lineRule="auto"/>
        <w:jc w:val="both"/>
        <w:rPr>
          <w:rFonts w:asciiTheme="minorHAnsi" w:eastAsia="Times New Roman" w:hAnsiTheme="minorHAnsi" w:cstheme="minorHAnsi"/>
        </w:rPr>
      </w:pPr>
    </w:p>
    <w:p w14:paraId="0D53CDB3" w14:textId="77777777" w:rsidR="006200D0" w:rsidRDefault="006200D0" w:rsidP="00C0054D">
      <w:pPr>
        <w:spacing w:after="75" w:line="240" w:lineRule="auto"/>
        <w:jc w:val="both"/>
        <w:rPr>
          <w:rFonts w:asciiTheme="minorHAnsi" w:eastAsia="Times New Roman" w:hAnsiTheme="minorHAnsi" w:cstheme="minorHAnsi"/>
        </w:rPr>
      </w:pPr>
    </w:p>
    <w:p w14:paraId="6306F7B5" w14:textId="77777777" w:rsidR="006200D0" w:rsidRDefault="006200D0" w:rsidP="00C0054D">
      <w:pPr>
        <w:spacing w:after="75" w:line="240" w:lineRule="auto"/>
        <w:jc w:val="both"/>
        <w:rPr>
          <w:rFonts w:asciiTheme="minorHAnsi" w:eastAsia="Times New Roman" w:hAnsiTheme="minorHAnsi" w:cstheme="minorHAnsi"/>
        </w:rPr>
      </w:pPr>
    </w:p>
    <w:p w14:paraId="1D59D6FD" w14:textId="77777777" w:rsidR="006200D0" w:rsidRDefault="006200D0" w:rsidP="00C0054D">
      <w:pPr>
        <w:spacing w:after="75" w:line="240" w:lineRule="auto"/>
        <w:jc w:val="both"/>
        <w:rPr>
          <w:rFonts w:asciiTheme="minorHAnsi" w:eastAsia="Times New Roman" w:hAnsiTheme="minorHAnsi" w:cstheme="minorHAnsi"/>
        </w:rPr>
      </w:pPr>
    </w:p>
    <w:p w14:paraId="1A996188" w14:textId="77777777" w:rsidR="006200D0" w:rsidRDefault="006200D0" w:rsidP="00C0054D">
      <w:pPr>
        <w:spacing w:after="75" w:line="240" w:lineRule="auto"/>
        <w:jc w:val="both"/>
        <w:rPr>
          <w:rFonts w:asciiTheme="minorHAnsi" w:eastAsia="Times New Roman" w:hAnsiTheme="minorHAnsi" w:cstheme="minorHAnsi"/>
        </w:rPr>
      </w:pPr>
    </w:p>
    <w:p w14:paraId="093F6C09" w14:textId="77777777" w:rsidR="006200D0" w:rsidRDefault="006200D0" w:rsidP="00C0054D">
      <w:pPr>
        <w:spacing w:after="75" w:line="240" w:lineRule="auto"/>
        <w:jc w:val="both"/>
        <w:rPr>
          <w:rFonts w:asciiTheme="minorHAnsi" w:eastAsia="Times New Roman" w:hAnsiTheme="minorHAnsi" w:cstheme="minorHAnsi"/>
        </w:rPr>
      </w:pPr>
    </w:p>
    <w:p w14:paraId="61204FA3" w14:textId="77777777" w:rsidR="006200D0" w:rsidRDefault="006200D0" w:rsidP="00C0054D">
      <w:pPr>
        <w:spacing w:after="75" w:line="240" w:lineRule="auto"/>
        <w:jc w:val="both"/>
        <w:rPr>
          <w:rFonts w:asciiTheme="minorHAnsi" w:eastAsia="Times New Roman" w:hAnsiTheme="minorHAnsi" w:cstheme="minorHAnsi"/>
        </w:rPr>
      </w:pPr>
    </w:p>
    <w:p w14:paraId="2F9C0D29" w14:textId="77777777" w:rsidR="006200D0" w:rsidRPr="003A1E8B" w:rsidRDefault="006200D0" w:rsidP="00C0054D">
      <w:pPr>
        <w:spacing w:after="75" w:line="240" w:lineRule="auto"/>
        <w:jc w:val="both"/>
        <w:rPr>
          <w:rFonts w:asciiTheme="minorHAnsi" w:eastAsia="Times New Roman" w:hAnsiTheme="minorHAnsi" w:cstheme="minorHAnsi"/>
        </w:rPr>
      </w:pPr>
    </w:p>
    <w:p w14:paraId="78C450D1" w14:textId="77777777" w:rsidR="00C0054D" w:rsidRPr="003A1E8B" w:rsidRDefault="00C0054D" w:rsidP="00C0054D">
      <w:pPr>
        <w:spacing w:after="75" w:line="240" w:lineRule="auto"/>
        <w:jc w:val="both"/>
        <w:rPr>
          <w:rFonts w:asciiTheme="minorHAnsi" w:eastAsia="Times New Roman" w:hAnsiTheme="minorHAnsi" w:cstheme="minorHAnsi"/>
          <w:lang w:val="en"/>
        </w:rPr>
      </w:pPr>
    </w:p>
    <w:p w14:paraId="76F67B07" w14:textId="77777777" w:rsidR="004B09DC" w:rsidRDefault="004B09DC" w:rsidP="00C0054D">
      <w:pPr>
        <w:jc w:val="both"/>
        <w:rPr>
          <w:rFonts w:asciiTheme="minorHAnsi" w:hAnsiTheme="minorHAnsi" w:cstheme="minorHAnsi"/>
          <w:b/>
          <w:color w:val="0070C0"/>
          <w:sz w:val="40"/>
          <w:szCs w:val="40"/>
        </w:rPr>
      </w:pPr>
    </w:p>
    <w:p w14:paraId="1E5D4B21" w14:textId="77777777" w:rsidR="00C0054D" w:rsidRDefault="00C0054D" w:rsidP="00C0054D">
      <w:pPr>
        <w:jc w:val="both"/>
        <w:rPr>
          <w:rFonts w:asciiTheme="minorHAnsi" w:hAnsiTheme="minorHAnsi" w:cstheme="minorHAnsi"/>
          <w:b/>
          <w:color w:val="0070C0"/>
          <w:sz w:val="40"/>
          <w:szCs w:val="40"/>
        </w:rPr>
      </w:pPr>
      <w:r w:rsidRPr="00B83ED0">
        <w:rPr>
          <w:rFonts w:asciiTheme="minorHAnsi" w:hAnsiTheme="minorHAnsi" w:cstheme="minorHAnsi"/>
          <w:b/>
          <w:color w:val="0070C0"/>
          <w:sz w:val="40"/>
          <w:szCs w:val="40"/>
        </w:rPr>
        <w:t>Individual Education Plan (IEP)</w:t>
      </w:r>
    </w:p>
    <w:p w14:paraId="7C17E55C" w14:textId="77777777" w:rsidR="00371B9C" w:rsidRPr="004B09DC" w:rsidRDefault="003A1E8B" w:rsidP="003A1E8B">
      <w:pPr>
        <w:rPr>
          <w:rFonts w:asciiTheme="minorHAnsi" w:hAnsiTheme="minorHAnsi" w:cstheme="minorHAnsi"/>
          <w:bCs/>
          <w:color w:val="000000" w:themeColor="text1"/>
        </w:rPr>
      </w:pPr>
      <w:r w:rsidRPr="004B09DC">
        <w:rPr>
          <w:rFonts w:asciiTheme="minorHAnsi" w:hAnsiTheme="minorHAnsi" w:cstheme="minorHAnsi"/>
          <w:bCs/>
          <w:color w:val="000000" w:themeColor="text1"/>
        </w:rPr>
        <w:t xml:space="preserve">An Individual Education Plan (IEP) is a personalized educational plan that outlines the specific learning goals, strategies, and support services for a student with special learning needs. For the SPL3 student, the IEP focuses on addressing the student’s individual strengths, challenges, and progress. </w:t>
      </w:r>
    </w:p>
    <w:p w14:paraId="2B04B96B" w14:textId="401369CA" w:rsidR="00201188" w:rsidRPr="004B09DC" w:rsidRDefault="00201188" w:rsidP="003A1E8B">
      <w:pPr>
        <w:rPr>
          <w:rFonts w:asciiTheme="minorHAnsi" w:hAnsiTheme="minorHAnsi" w:cstheme="minorHAnsi"/>
          <w:bCs/>
          <w:color w:val="000000" w:themeColor="text1"/>
        </w:rPr>
      </w:pPr>
      <w:r w:rsidRPr="004B09DC">
        <w:rPr>
          <w:rFonts w:asciiTheme="minorHAnsi" w:hAnsiTheme="minorHAnsi" w:cstheme="minorHAnsi"/>
          <w:bCs/>
          <w:color w:val="000000" w:themeColor="text1"/>
        </w:rPr>
        <w:t>The plan is developed collaboratively with input from the SENCO, the child, their parents, and educational staff, ensuring that the goals are both meaningful and achievable. The IEP specifically includes targeted goals in areas such as math, English, and broader school-related skills.</w:t>
      </w:r>
    </w:p>
    <w:p w14:paraId="5B58C025" w14:textId="77777777" w:rsidR="003A1E8B" w:rsidRPr="003A1E8B" w:rsidRDefault="003A1E8B" w:rsidP="003A1E8B">
      <w:pPr>
        <w:jc w:val="both"/>
        <w:rPr>
          <w:rFonts w:asciiTheme="minorHAnsi" w:hAnsiTheme="minorHAnsi" w:cstheme="minorHAnsi"/>
          <w:bCs/>
          <w:color w:val="000000" w:themeColor="text1"/>
        </w:rPr>
      </w:pPr>
      <w:r w:rsidRPr="004B09DC">
        <w:rPr>
          <w:rFonts w:asciiTheme="minorHAnsi" w:hAnsiTheme="minorHAnsi" w:cstheme="minorHAnsi"/>
          <w:bCs/>
          <w:color w:val="000000" w:themeColor="text1"/>
        </w:rPr>
        <w:t>The IEP is a dynamic and flexible document that is reviewed regularly to ensure it remains aligned with the student’s evolving needs. By focusing on the student’s strengths and providing appropriate support, the IEP helps ensure that they have the best possible chance of success in their educational journey.</w:t>
      </w:r>
    </w:p>
    <w:p w14:paraId="18896677" w14:textId="77777777" w:rsidR="003A1E8B" w:rsidRDefault="003A1E8B" w:rsidP="00C0054D">
      <w:pPr>
        <w:spacing w:after="75" w:line="240" w:lineRule="auto"/>
        <w:jc w:val="both"/>
        <w:rPr>
          <w:rFonts w:asciiTheme="minorHAnsi" w:hAnsiTheme="minorHAnsi" w:cstheme="minorHAnsi"/>
          <w:b/>
          <w:bCs/>
          <w:color w:val="0070C0"/>
          <w:sz w:val="40"/>
          <w:szCs w:val="32"/>
        </w:rPr>
      </w:pPr>
    </w:p>
    <w:p w14:paraId="6A2CA517" w14:textId="77777777" w:rsidR="00C0054D" w:rsidRPr="00B83ED0" w:rsidRDefault="00C0054D" w:rsidP="00C0054D">
      <w:pPr>
        <w:spacing w:after="75" w:line="240" w:lineRule="auto"/>
        <w:jc w:val="both"/>
        <w:rPr>
          <w:rFonts w:asciiTheme="minorHAnsi" w:hAnsiTheme="minorHAnsi" w:cstheme="minorHAnsi"/>
          <w:b/>
          <w:bCs/>
          <w:color w:val="0070C0"/>
          <w:sz w:val="40"/>
          <w:szCs w:val="32"/>
        </w:rPr>
      </w:pPr>
      <w:r w:rsidRPr="00B83ED0">
        <w:rPr>
          <w:rFonts w:asciiTheme="minorHAnsi" w:hAnsiTheme="minorHAnsi" w:cstheme="minorHAnsi"/>
          <w:b/>
          <w:bCs/>
          <w:color w:val="0070C0"/>
          <w:sz w:val="40"/>
          <w:szCs w:val="32"/>
        </w:rPr>
        <w:t xml:space="preserve">Role of an SPL3 Support Assistant </w:t>
      </w:r>
    </w:p>
    <w:p w14:paraId="4DC65698" w14:textId="77777777" w:rsidR="00C0054D" w:rsidRPr="00B83ED0" w:rsidRDefault="00C0054D" w:rsidP="00C0054D">
      <w:pPr>
        <w:pStyle w:val="ListParagraph"/>
        <w:numPr>
          <w:ilvl w:val="0"/>
          <w:numId w:val="7"/>
        </w:numPr>
        <w:jc w:val="both"/>
        <w:rPr>
          <w:rFonts w:cstheme="minorHAnsi"/>
        </w:rPr>
      </w:pPr>
      <w:r w:rsidRPr="00B83ED0">
        <w:rPr>
          <w:rFonts w:cstheme="minorHAnsi"/>
        </w:rPr>
        <w:t xml:space="preserve">Works with the teacher and </w:t>
      </w:r>
      <w:r w:rsidRPr="00B83ED0">
        <w:rPr>
          <w:rFonts w:eastAsia="Times New Roman" w:cstheme="minorHAnsi"/>
          <w:lang w:val="en"/>
        </w:rPr>
        <w:t>SPL3</w:t>
      </w:r>
      <w:r w:rsidRPr="00B83ED0">
        <w:rPr>
          <w:rFonts w:cstheme="minorHAnsi"/>
        </w:rPr>
        <w:t xml:space="preserve">Co to decide which type of support is generally needed (in class/outside of classroom) for the </w:t>
      </w:r>
      <w:r w:rsidRPr="00B83ED0">
        <w:rPr>
          <w:rFonts w:eastAsia="Times New Roman" w:cstheme="minorHAnsi"/>
          <w:lang w:val="en"/>
        </w:rPr>
        <w:t>SPL3</w:t>
      </w:r>
      <w:r w:rsidRPr="00B83ED0">
        <w:rPr>
          <w:rFonts w:cstheme="minorHAnsi"/>
        </w:rPr>
        <w:t xml:space="preserve"> child.</w:t>
      </w:r>
    </w:p>
    <w:p w14:paraId="4CF4ECFE" w14:textId="77777777" w:rsidR="00C0054D" w:rsidRPr="00B83ED0" w:rsidRDefault="00C0054D" w:rsidP="00C0054D">
      <w:pPr>
        <w:pStyle w:val="ListParagraph"/>
        <w:numPr>
          <w:ilvl w:val="0"/>
          <w:numId w:val="7"/>
        </w:numPr>
        <w:jc w:val="both"/>
        <w:rPr>
          <w:rFonts w:cstheme="minorHAnsi"/>
        </w:rPr>
      </w:pPr>
      <w:r w:rsidRPr="00B83ED0">
        <w:rPr>
          <w:rFonts w:cstheme="minorHAnsi"/>
        </w:rPr>
        <w:t xml:space="preserve">Liaises with the teacher and the </w:t>
      </w:r>
      <w:r w:rsidRPr="00B83ED0">
        <w:rPr>
          <w:rFonts w:eastAsia="Times New Roman" w:cstheme="minorHAnsi"/>
          <w:lang w:val="en"/>
        </w:rPr>
        <w:t>SPL3</w:t>
      </w:r>
      <w:r w:rsidRPr="00B83ED0">
        <w:rPr>
          <w:rFonts w:cstheme="minorHAnsi"/>
        </w:rPr>
        <w:t>Co to support the child with the curriculum.</w:t>
      </w:r>
    </w:p>
    <w:p w14:paraId="6B34BC10" w14:textId="77777777" w:rsidR="00684AFA" w:rsidRPr="006C71E8" w:rsidRDefault="00C0054D" w:rsidP="00684AFA">
      <w:pPr>
        <w:pStyle w:val="ListParagraph"/>
        <w:numPr>
          <w:ilvl w:val="0"/>
          <w:numId w:val="7"/>
        </w:numPr>
        <w:jc w:val="both"/>
        <w:rPr>
          <w:rFonts w:cstheme="minorHAnsi"/>
        </w:rPr>
      </w:pPr>
      <w:r w:rsidRPr="00B83ED0">
        <w:rPr>
          <w:rFonts w:cstheme="minorHAnsi"/>
        </w:rPr>
        <w:t>Provides support individually or within a group format to each child.</w:t>
      </w:r>
    </w:p>
    <w:p w14:paraId="611FB250" w14:textId="77777777" w:rsidR="004E18FE" w:rsidRPr="004E18FE" w:rsidRDefault="004E18FE" w:rsidP="004E18FE">
      <w:pPr>
        <w:pStyle w:val="ListParagraph"/>
        <w:numPr>
          <w:ilvl w:val="0"/>
          <w:numId w:val="7"/>
        </w:numPr>
        <w:spacing w:after="160" w:line="259" w:lineRule="auto"/>
        <w:jc w:val="both"/>
        <w:rPr>
          <w:rFonts w:cstheme="minorHAnsi"/>
        </w:rPr>
      </w:pPr>
      <w:r w:rsidRPr="004E18FE">
        <w:rPr>
          <w:rFonts w:cstheme="minorHAnsi"/>
        </w:rPr>
        <w:t>Working with children:</w:t>
      </w:r>
    </w:p>
    <w:p w14:paraId="180894AF" w14:textId="77777777" w:rsidR="00371B9C" w:rsidRPr="004B09DC" w:rsidRDefault="004E18FE" w:rsidP="001077D8">
      <w:pPr>
        <w:pStyle w:val="ListParagraph"/>
        <w:numPr>
          <w:ilvl w:val="0"/>
          <w:numId w:val="10"/>
        </w:numPr>
        <w:spacing w:after="160" w:line="259" w:lineRule="auto"/>
        <w:ind w:left="720"/>
        <w:jc w:val="both"/>
        <w:rPr>
          <w:rFonts w:cstheme="minorHAnsi"/>
        </w:rPr>
      </w:pPr>
      <w:r w:rsidRPr="004B09DC">
        <w:rPr>
          <w:rFonts w:cstheme="minorHAnsi"/>
          <w:u w:val="single"/>
        </w:rPr>
        <w:t>Primary</w:t>
      </w:r>
      <w:r w:rsidRPr="004B09DC">
        <w:rPr>
          <w:rFonts w:cstheme="minorHAnsi"/>
        </w:rPr>
        <w:t>: with two children simultaneously in one class. However, if the children are in different class, the shadow teacher must divide their time equally between the 2 children.</w:t>
      </w:r>
    </w:p>
    <w:p w14:paraId="1C3CCD73" w14:textId="77777777" w:rsidR="004E18FE" w:rsidRPr="004B09DC" w:rsidRDefault="004E18FE" w:rsidP="00371B9C">
      <w:pPr>
        <w:pStyle w:val="ListParagraph"/>
        <w:spacing w:after="160" w:line="259" w:lineRule="auto"/>
        <w:jc w:val="both"/>
        <w:rPr>
          <w:rFonts w:cstheme="minorHAnsi"/>
        </w:rPr>
      </w:pPr>
      <w:r w:rsidRPr="004B09DC">
        <w:rPr>
          <w:rFonts w:cstheme="minorHAnsi"/>
        </w:rPr>
        <w:t xml:space="preserve"> </w:t>
      </w:r>
    </w:p>
    <w:p w14:paraId="63A28061" w14:textId="77777777" w:rsidR="004E18FE" w:rsidRPr="004B09DC" w:rsidRDefault="004E18FE" w:rsidP="001C750C">
      <w:pPr>
        <w:pStyle w:val="ListParagraph"/>
        <w:numPr>
          <w:ilvl w:val="0"/>
          <w:numId w:val="10"/>
        </w:numPr>
        <w:spacing w:after="160" w:line="259" w:lineRule="auto"/>
        <w:ind w:left="720"/>
        <w:jc w:val="both"/>
        <w:rPr>
          <w:rFonts w:cstheme="minorHAnsi"/>
        </w:rPr>
      </w:pPr>
      <w:r w:rsidRPr="004B09DC">
        <w:rPr>
          <w:rFonts w:cstheme="minorHAnsi"/>
          <w:u w:val="single"/>
        </w:rPr>
        <w:t>Secondary</w:t>
      </w:r>
      <w:r w:rsidRPr="004B09DC">
        <w:rPr>
          <w:rFonts w:cstheme="minorHAnsi"/>
        </w:rPr>
        <w:t>: For secondary school students, the support provided by an SPL3 Support Assistant is more specialized, especially in core subjects like English, Math, and Science. Instead of a general support assistant covering all subjects, there is typically a shadow teacher assigned for each core subject area. These subject-specialized shadow teachers have expertise in their respective fields, ensuring that the child receives targeted assistance in each subject.</w:t>
      </w:r>
      <w:r w:rsidR="001C750C" w:rsidRPr="004B09DC">
        <w:rPr>
          <w:rFonts w:cstheme="minorHAnsi"/>
        </w:rPr>
        <w:t xml:space="preserve"> Shadow teachers are expected to support students during every one of their core subject lessons during the week.</w:t>
      </w:r>
    </w:p>
    <w:p w14:paraId="6C23EDA4" w14:textId="77777777" w:rsidR="004E18FE" w:rsidRPr="004B09DC" w:rsidRDefault="004E18FE" w:rsidP="001077D8">
      <w:pPr>
        <w:pStyle w:val="ListParagraph"/>
        <w:spacing w:after="160" w:line="259" w:lineRule="auto"/>
        <w:ind w:left="0"/>
        <w:jc w:val="both"/>
        <w:rPr>
          <w:rFonts w:cstheme="minorHAnsi"/>
        </w:rPr>
      </w:pPr>
    </w:p>
    <w:p w14:paraId="396095B4" w14:textId="77777777" w:rsidR="004E18FE" w:rsidRPr="004B09DC" w:rsidRDefault="004E18FE" w:rsidP="004E18FE">
      <w:pPr>
        <w:pStyle w:val="ListParagraph"/>
        <w:spacing w:after="160" w:line="259" w:lineRule="auto"/>
        <w:jc w:val="both"/>
        <w:rPr>
          <w:rFonts w:cstheme="minorHAnsi"/>
        </w:rPr>
      </w:pPr>
      <w:r w:rsidRPr="004B09DC">
        <w:rPr>
          <w:rFonts w:cstheme="minorHAnsi"/>
        </w:rPr>
        <w:t>Shadow teacher</w:t>
      </w:r>
      <w:r w:rsidR="001C750C" w:rsidRPr="004B09DC">
        <w:rPr>
          <w:rFonts w:cstheme="minorHAnsi"/>
        </w:rPr>
        <w:t>s</w:t>
      </w:r>
      <w:r w:rsidRPr="004B09DC">
        <w:rPr>
          <w:rFonts w:cstheme="minorHAnsi"/>
        </w:rPr>
        <w:t xml:space="preserve"> may support multiple students in the same class, especially if those students have similar needs within the subject. The teacher will divide their time and attention between the students, ensuring that each child receives the appropriate support. The shadow teacher will work with the students either individually or in small groups, depending on the needs of each student and the classroom setup.</w:t>
      </w:r>
    </w:p>
    <w:p w14:paraId="10B1BBC8" w14:textId="77777777" w:rsidR="006200D0" w:rsidRPr="004B09DC" w:rsidRDefault="006200D0" w:rsidP="004E18FE">
      <w:pPr>
        <w:pStyle w:val="ListParagraph"/>
        <w:spacing w:after="160" w:line="259" w:lineRule="auto"/>
        <w:jc w:val="both"/>
        <w:rPr>
          <w:rFonts w:cstheme="minorHAnsi"/>
        </w:rPr>
      </w:pPr>
    </w:p>
    <w:p w14:paraId="0D7DB1FD" w14:textId="77777777" w:rsidR="006200D0" w:rsidRDefault="006200D0" w:rsidP="004E18FE">
      <w:pPr>
        <w:pStyle w:val="ListParagraph"/>
        <w:spacing w:after="160" w:line="259" w:lineRule="auto"/>
        <w:jc w:val="both"/>
        <w:rPr>
          <w:rFonts w:cstheme="minorHAnsi"/>
          <w:highlight w:val="yellow"/>
        </w:rPr>
      </w:pPr>
    </w:p>
    <w:p w14:paraId="2A21F195" w14:textId="77777777" w:rsidR="006200D0" w:rsidRDefault="006200D0" w:rsidP="004E18FE">
      <w:pPr>
        <w:pStyle w:val="ListParagraph"/>
        <w:spacing w:after="160" w:line="259" w:lineRule="auto"/>
        <w:jc w:val="both"/>
        <w:rPr>
          <w:rFonts w:cstheme="minorHAnsi"/>
          <w:highlight w:val="yellow"/>
        </w:rPr>
      </w:pPr>
    </w:p>
    <w:p w14:paraId="733D9D38" w14:textId="77777777" w:rsidR="006200D0" w:rsidRDefault="006200D0" w:rsidP="004E18FE">
      <w:pPr>
        <w:pStyle w:val="ListParagraph"/>
        <w:spacing w:after="160" w:line="259" w:lineRule="auto"/>
        <w:jc w:val="both"/>
        <w:rPr>
          <w:rFonts w:cstheme="minorHAnsi"/>
          <w:highlight w:val="yellow"/>
        </w:rPr>
      </w:pPr>
    </w:p>
    <w:p w14:paraId="1DC5611C" w14:textId="77777777" w:rsidR="006200D0" w:rsidRDefault="006200D0" w:rsidP="004E18FE">
      <w:pPr>
        <w:pStyle w:val="ListParagraph"/>
        <w:spacing w:after="160" w:line="259" w:lineRule="auto"/>
        <w:jc w:val="both"/>
        <w:rPr>
          <w:rFonts w:cstheme="minorHAnsi"/>
          <w:highlight w:val="yellow"/>
        </w:rPr>
      </w:pPr>
    </w:p>
    <w:p w14:paraId="382B3B13" w14:textId="77777777" w:rsidR="006200D0" w:rsidRDefault="006200D0" w:rsidP="004E18FE">
      <w:pPr>
        <w:pStyle w:val="ListParagraph"/>
        <w:spacing w:after="160" w:line="259" w:lineRule="auto"/>
        <w:jc w:val="both"/>
        <w:rPr>
          <w:rFonts w:cstheme="minorHAnsi"/>
          <w:highlight w:val="yellow"/>
        </w:rPr>
      </w:pPr>
    </w:p>
    <w:p w14:paraId="6D8621D0" w14:textId="77777777" w:rsidR="006200D0" w:rsidRDefault="006200D0" w:rsidP="004E18FE">
      <w:pPr>
        <w:pStyle w:val="ListParagraph"/>
        <w:spacing w:after="160" w:line="259" w:lineRule="auto"/>
        <w:jc w:val="both"/>
        <w:rPr>
          <w:rFonts w:cstheme="minorHAnsi"/>
          <w:highlight w:val="yellow"/>
        </w:rPr>
      </w:pPr>
    </w:p>
    <w:p w14:paraId="4DCC2791" w14:textId="77777777" w:rsidR="006200D0" w:rsidRDefault="006200D0" w:rsidP="004E18FE">
      <w:pPr>
        <w:pStyle w:val="ListParagraph"/>
        <w:spacing w:after="160" w:line="259" w:lineRule="auto"/>
        <w:jc w:val="both"/>
        <w:rPr>
          <w:rFonts w:cstheme="minorHAnsi"/>
          <w:highlight w:val="yellow"/>
        </w:rPr>
      </w:pPr>
    </w:p>
    <w:p w14:paraId="2C16BB05" w14:textId="77777777" w:rsidR="006200D0" w:rsidRPr="00B1486A" w:rsidRDefault="006200D0" w:rsidP="004E18FE">
      <w:pPr>
        <w:pStyle w:val="ListParagraph"/>
        <w:spacing w:after="160" w:line="259" w:lineRule="auto"/>
        <w:jc w:val="both"/>
        <w:rPr>
          <w:rFonts w:cstheme="minorHAnsi"/>
          <w:highlight w:val="yellow"/>
        </w:rPr>
      </w:pPr>
    </w:p>
    <w:p w14:paraId="495BEE3C" w14:textId="77777777" w:rsidR="004E18FE" w:rsidRPr="00B1486A" w:rsidRDefault="004E18FE" w:rsidP="004E18FE">
      <w:pPr>
        <w:pStyle w:val="ListParagraph"/>
        <w:spacing w:after="160" w:line="259" w:lineRule="auto"/>
        <w:jc w:val="both"/>
        <w:rPr>
          <w:rFonts w:cstheme="minorHAnsi"/>
          <w:highlight w:val="yellow"/>
        </w:rPr>
      </w:pPr>
    </w:p>
    <w:p w14:paraId="66CF5773" w14:textId="77777777" w:rsidR="004E18FE" w:rsidRPr="004E18FE" w:rsidRDefault="004E18FE" w:rsidP="004E18FE">
      <w:pPr>
        <w:pStyle w:val="ListParagraph"/>
        <w:spacing w:after="160" w:line="259" w:lineRule="auto"/>
        <w:jc w:val="both"/>
        <w:rPr>
          <w:rFonts w:cstheme="minorHAnsi"/>
        </w:rPr>
      </w:pPr>
      <w:r w:rsidRPr="004B09DC">
        <w:rPr>
          <w:rFonts w:cstheme="minorHAnsi"/>
        </w:rPr>
        <w:t>This system ensures that the child is getting the appropriate help in each subject area, helping them to succeed in their studies while working towards the goals set out in their Individualized Education Plan (IEP).</w:t>
      </w:r>
    </w:p>
    <w:p w14:paraId="3B5AC6F2" w14:textId="77777777" w:rsidR="004E18FE" w:rsidRDefault="004E18FE" w:rsidP="004E18FE">
      <w:pPr>
        <w:pStyle w:val="ListParagraph"/>
        <w:spacing w:after="160" w:line="259" w:lineRule="auto"/>
        <w:jc w:val="both"/>
        <w:rPr>
          <w:rFonts w:cstheme="minorHAnsi"/>
        </w:rPr>
      </w:pPr>
    </w:p>
    <w:p w14:paraId="248F0888" w14:textId="77777777" w:rsidR="00C0054D" w:rsidRPr="00B83ED0" w:rsidRDefault="00C0054D" w:rsidP="00C0054D">
      <w:pPr>
        <w:pStyle w:val="ListParagraph"/>
        <w:numPr>
          <w:ilvl w:val="0"/>
          <w:numId w:val="7"/>
        </w:numPr>
        <w:spacing w:after="160" w:line="259" w:lineRule="auto"/>
        <w:jc w:val="both"/>
        <w:rPr>
          <w:rFonts w:cstheme="minorHAnsi"/>
        </w:rPr>
      </w:pPr>
      <w:r w:rsidRPr="00B83ED0">
        <w:rPr>
          <w:rFonts w:cstheme="minorHAnsi"/>
        </w:rPr>
        <w:t>Maintains records of the child's work.</w:t>
      </w:r>
    </w:p>
    <w:p w14:paraId="1E472259" w14:textId="77777777" w:rsidR="00C0054D" w:rsidRPr="00B83ED0" w:rsidRDefault="00C0054D" w:rsidP="00C0054D">
      <w:pPr>
        <w:pStyle w:val="ListParagraph"/>
        <w:numPr>
          <w:ilvl w:val="0"/>
          <w:numId w:val="7"/>
        </w:numPr>
        <w:spacing w:after="160" w:line="259" w:lineRule="auto"/>
        <w:jc w:val="both"/>
        <w:rPr>
          <w:rFonts w:cstheme="minorHAnsi"/>
        </w:rPr>
      </w:pPr>
      <w:r w:rsidRPr="00B83ED0">
        <w:rPr>
          <w:rFonts w:cstheme="minorHAnsi"/>
        </w:rPr>
        <w:t>Communicates to the parents, the child's day to day tasks and activities.</w:t>
      </w:r>
    </w:p>
    <w:p w14:paraId="29FD7B1D" w14:textId="77777777" w:rsidR="00C0054D" w:rsidRPr="00B83ED0" w:rsidRDefault="00C0054D" w:rsidP="00C0054D">
      <w:pPr>
        <w:pStyle w:val="ListParagraph"/>
        <w:numPr>
          <w:ilvl w:val="0"/>
          <w:numId w:val="7"/>
        </w:numPr>
        <w:spacing w:after="160" w:line="259" w:lineRule="auto"/>
        <w:jc w:val="both"/>
        <w:rPr>
          <w:rFonts w:cstheme="minorHAnsi"/>
        </w:rPr>
      </w:pPr>
      <w:r w:rsidRPr="00B83ED0">
        <w:rPr>
          <w:rFonts w:cstheme="minorHAnsi"/>
        </w:rPr>
        <w:t xml:space="preserve">Collaborates with the teacher, </w:t>
      </w:r>
      <w:r w:rsidRPr="00B83ED0">
        <w:rPr>
          <w:rFonts w:eastAsia="Times New Roman" w:cstheme="minorHAnsi"/>
          <w:lang w:val="en"/>
        </w:rPr>
        <w:t>SPL3</w:t>
      </w:r>
      <w:r w:rsidRPr="00B83ED0">
        <w:rPr>
          <w:rFonts w:cstheme="minorHAnsi"/>
        </w:rPr>
        <w:t>Co, parents and the student themselves to devise an IEP for the child.</w:t>
      </w:r>
    </w:p>
    <w:p w14:paraId="7C68C5A6" w14:textId="77777777" w:rsidR="00C0054D" w:rsidRPr="00B83ED0" w:rsidRDefault="00C0054D" w:rsidP="00C0054D">
      <w:pPr>
        <w:pStyle w:val="ListParagraph"/>
        <w:numPr>
          <w:ilvl w:val="0"/>
          <w:numId w:val="7"/>
        </w:numPr>
        <w:spacing w:after="160" w:line="259" w:lineRule="auto"/>
        <w:jc w:val="both"/>
        <w:rPr>
          <w:rFonts w:cstheme="minorHAnsi"/>
        </w:rPr>
      </w:pPr>
      <w:r w:rsidRPr="00B83ED0">
        <w:rPr>
          <w:rFonts w:cstheme="minorHAnsi"/>
        </w:rPr>
        <w:t>Works with the teacher a</w:t>
      </w:r>
      <w:r w:rsidR="007D1A97">
        <w:rPr>
          <w:rFonts w:cstheme="minorHAnsi"/>
        </w:rPr>
        <w:t>nd student to meet the targets o</w:t>
      </w:r>
      <w:r w:rsidRPr="00B83ED0">
        <w:rPr>
          <w:rFonts w:cstheme="minorHAnsi"/>
        </w:rPr>
        <w:t>f the IEP.</w:t>
      </w:r>
    </w:p>
    <w:p w14:paraId="5A736165" w14:textId="77777777" w:rsidR="00C0054D" w:rsidRPr="00B83ED0" w:rsidRDefault="00C0054D" w:rsidP="00C0054D">
      <w:pPr>
        <w:pStyle w:val="ListParagraph"/>
        <w:numPr>
          <w:ilvl w:val="0"/>
          <w:numId w:val="7"/>
        </w:numPr>
        <w:spacing w:after="160" w:line="259" w:lineRule="auto"/>
        <w:jc w:val="both"/>
        <w:rPr>
          <w:rFonts w:cstheme="minorHAnsi"/>
        </w:rPr>
      </w:pPr>
      <w:r w:rsidRPr="00B83ED0">
        <w:rPr>
          <w:rFonts w:cstheme="minorHAnsi"/>
        </w:rPr>
        <w:t xml:space="preserve">Reviews the IEP each term with the student, teacher, parents and </w:t>
      </w:r>
      <w:r w:rsidRPr="00B83ED0">
        <w:rPr>
          <w:rFonts w:eastAsia="Times New Roman" w:cstheme="minorHAnsi"/>
          <w:lang w:val="en"/>
        </w:rPr>
        <w:t>SPL3</w:t>
      </w:r>
      <w:r w:rsidRPr="00B83ED0">
        <w:rPr>
          <w:rFonts w:cstheme="minorHAnsi"/>
        </w:rPr>
        <w:t>Co.</w:t>
      </w:r>
    </w:p>
    <w:p w14:paraId="64130321" w14:textId="4FAA4312" w:rsidR="00371B9C" w:rsidRPr="006200D0" w:rsidRDefault="00C0054D" w:rsidP="006200D0">
      <w:pPr>
        <w:pStyle w:val="ListParagraph"/>
        <w:numPr>
          <w:ilvl w:val="0"/>
          <w:numId w:val="7"/>
        </w:numPr>
        <w:spacing w:after="160" w:line="259" w:lineRule="auto"/>
        <w:jc w:val="both"/>
        <w:rPr>
          <w:rFonts w:cstheme="minorHAnsi"/>
        </w:rPr>
      </w:pPr>
      <w:r w:rsidRPr="00B83ED0">
        <w:rPr>
          <w:rFonts w:cstheme="minorHAnsi"/>
        </w:rPr>
        <w:t xml:space="preserve">Helps the child to be independent at school with academics, emotional and </w:t>
      </w:r>
      <w:r w:rsidR="00684AFA" w:rsidRPr="00B83ED0">
        <w:rPr>
          <w:rFonts w:cstheme="minorHAnsi"/>
        </w:rPr>
        <w:t>behavioral</w:t>
      </w:r>
      <w:r w:rsidRPr="00B83ED0">
        <w:rPr>
          <w:rFonts w:cstheme="minorHAnsi"/>
        </w:rPr>
        <w:t xml:space="preserve"> aspects.  </w:t>
      </w:r>
    </w:p>
    <w:p w14:paraId="486BEA65" w14:textId="77777777" w:rsidR="00371B9C" w:rsidRPr="00B83ED0" w:rsidRDefault="00371B9C" w:rsidP="00C0054D">
      <w:pPr>
        <w:spacing w:after="75" w:line="240" w:lineRule="auto"/>
        <w:jc w:val="both"/>
        <w:rPr>
          <w:rFonts w:asciiTheme="minorHAnsi" w:eastAsia="Times New Roman" w:hAnsiTheme="minorHAnsi" w:cstheme="minorHAnsi"/>
          <w:lang w:val="en"/>
        </w:rPr>
      </w:pPr>
    </w:p>
    <w:p w14:paraId="6F0C039F" w14:textId="77777777" w:rsidR="00C0054D" w:rsidRPr="00B83ED0" w:rsidRDefault="00C0054D" w:rsidP="00C0054D">
      <w:pPr>
        <w:spacing w:after="75" w:line="240" w:lineRule="auto"/>
        <w:jc w:val="both"/>
        <w:rPr>
          <w:rFonts w:asciiTheme="minorHAnsi" w:hAnsiTheme="minorHAnsi" w:cstheme="minorHAnsi"/>
          <w:b/>
          <w:bCs/>
          <w:color w:val="0070C0"/>
          <w:sz w:val="40"/>
          <w:szCs w:val="32"/>
        </w:rPr>
      </w:pPr>
      <w:r w:rsidRPr="00B83ED0">
        <w:rPr>
          <w:rFonts w:asciiTheme="minorHAnsi" w:hAnsiTheme="minorHAnsi" w:cstheme="minorHAnsi"/>
          <w:b/>
          <w:bCs/>
          <w:color w:val="0070C0"/>
          <w:sz w:val="40"/>
          <w:szCs w:val="32"/>
        </w:rPr>
        <w:t>Role of a SPL3 Co-coordinator (SPL3Co)</w:t>
      </w:r>
    </w:p>
    <w:p w14:paraId="3AF3F049" w14:textId="77777777" w:rsidR="00371B9C" w:rsidRDefault="00371B9C" w:rsidP="00C0054D">
      <w:pPr>
        <w:spacing w:before="60" w:after="195" w:line="240" w:lineRule="auto"/>
        <w:jc w:val="both"/>
        <w:rPr>
          <w:rFonts w:asciiTheme="minorHAnsi" w:eastAsia="Times New Roman" w:hAnsiTheme="minorHAnsi" w:cstheme="minorHAnsi"/>
          <w:lang w:val="en"/>
        </w:rPr>
      </w:pPr>
    </w:p>
    <w:p w14:paraId="3B55EE5F" w14:textId="77777777" w:rsidR="00C0054D" w:rsidRPr="00B83ED0" w:rsidRDefault="00C0054D" w:rsidP="00C0054D">
      <w:pPr>
        <w:spacing w:before="60" w:after="19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The SPL3</w:t>
      </w:r>
      <w:r w:rsidRPr="00B83ED0">
        <w:rPr>
          <w:rFonts w:asciiTheme="minorHAnsi" w:hAnsiTheme="minorHAnsi" w:cstheme="minorHAnsi"/>
          <w:bCs/>
        </w:rPr>
        <w:t>Co</w:t>
      </w:r>
      <w:r w:rsidRPr="00B83ED0">
        <w:rPr>
          <w:rFonts w:asciiTheme="minorHAnsi" w:eastAsia="Times New Roman" w:hAnsiTheme="minorHAnsi" w:cstheme="minorHAnsi"/>
          <w:lang w:val="en"/>
        </w:rPr>
        <w:t xml:space="preserve"> takes day-to-day responsibility for the provisions made for individual children with SPL3, working closely with staff, parents/</w:t>
      </w:r>
      <w:r w:rsidR="00684AFA" w:rsidRPr="00B83ED0">
        <w:rPr>
          <w:rFonts w:asciiTheme="minorHAnsi" w:eastAsia="Times New Roman" w:hAnsiTheme="minorHAnsi" w:cstheme="minorHAnsi"/>
          <w:lang w:val="en"/>
        </w:rPr>
        <w:t xml:space="preserve">care giver </w:t>
      </w:r>
      <w:r w:rsidRPr="00B83ED0">
        <w:rPr>
          <w:rFonts w:asciiTheme="minorHAnsi" w:eastAsia="Times New Roman" w:hAnsiTheme="minorHAnsi" w:cstheme="minorHAnsi"/>
          <w:lang w:val="en"/>
        </w:rPr>
        <w:t>and other agencies.</w:t>
      </w:r>
    </w:p>
    <w:p w14:paraId="6AA681C9" w14:textId="77777777" w:rsidR="00C0054D" w:rsidRPr="00B83ED0" w:rsidRDefault="00C0054D" w:rsidP="00C0054D">
      <w:pPr>
        <w:spacing w:before="60" w:after="19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In mainstream education settings the key responsibilities of the SPL3</w:t>
      </w:r>
      <w:r w:rsidRPr="00B83ED0">
        <w:rPr>
          <w:rFonts w:asciiTheme="minorHAnsi" w:hAnsiTheme="minorHAnsi" w:cstheme="minorHAnsi"/>
          <w:bCs/>
        </w:rPr>
        <w:t>Co</w:t>
      </w:r>
      <w:r w:rsidRPr="00B83ED0">
        <w:rPr>
          <w:rFonts w:asciiTheme="minorHAnsi" w:eastAsia="Times New Roman" w:hAnsiTheme="minorHAnsi" w:cstheme="minorHAnsi"/>
          <w:lang w:val="en"/>
        </w:rPr>
        <w:t xml:space="preserve"> include:</w:t>
      </w:r>
    </w:p>
    <w:p w14:paraId="10CDDC9B" w14:textId="77777777" w:rsidR="00C0054D" w:rsidRPr="00B83ED0"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Overseeing the day-to-day operation of the SPL3 policy. </w:t>
      </w:r>
    </w:p>
    <w:p w14:paraId="4494DEF4" w14:textId="77777777" w:rsidR="00C0054D" w:rsidRPr="00B83ED0"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Liaising with and advising fellow teachers, support assistants, parents, and external agencies. </w:t>
      </w:r>
    </w:p>
    <w:p w14:paraId="1E3A1CC5" w14:textId="77777777" w:rsidR="00C0054D" w:rsidRPr="00B83ED0"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Managing the SPL3 team of support assistants.  </w:t>
      </w:r>
    </w:p>
    <w:p w14:paraId="366E7B26" w14:textId="77777777" w:rsidR="00C0054D" w:rsidRPr="00B83ED0"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Co-coordinating provisions for pupils with SPL3. </w:t>
      </w:r>
    </w:p>
    <w:p w14:paraId="47772284" w14:textId="77777777" w:rsidR="00C0054D" w:rsidRPr="00B83ED0"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Overseeing the records on all pupils with SPL3. </w:t>
      </w:r>
    </w:p>
    <w:p w14:paraId="40740742" w14:textId="77777777" w:rsidR="00602026" w:rsidRPr="003A1E8B" w:rsidRDefault="00C0054D" w:rsidP="003A1E8B">
      <w:pPr>
        <w:numPr>
          <w:ilvl w:val="0"/>
          <w:numId w:val="8"/>
        </w:numPr>
        <w:spacing w:after="75" w:line="240" w:lineRule="auto"/>
        <w:jc w:val="both"/>
        <w:rPr>
          <w:rFonts w:asciiTheme="minorHAnsi" w:eastAsia="Times New Roman" w:hAnsiTheme="minorHAnsi" w:cstheme="minorHAnsi"/>
          <w:lang w:val="en"/>
        </w:rPr>
      </w:pPr>
      <w:r w:rsidRPr="0008402F">
        <w:rPr>
          <w:rFonts w:asciiTheme="minorHAnsi" w:eastAsia="Times New Roman" w:hAnsiTheme="minorHAnsi" w:cstheme="minorHAnsi"/>
          <w:lang w:val="en"/>
        </w:rPr>
        <w:t>Preparing IEP for each child, in collaboration with the parents, teacher, shadow teachers and the SPL3 child themselves. Tailoring it to each child's particular needs a</w:t>
      </w:r>
      <w:r w:rsidR="007D1A97" w:rsidRPr="0008402F">
        <w:rPr>
          <w:rFonts w:asciiTheme="minorHAnsi" w:eastAsia="Times New Roman" w:hAnsiTheme="minorHAnsi" w:cstheme="minorHAnsi"/>
          <w:lang w:val="en"/>
        </w:rPr>
        <w:t>nd then determining the targets</w:t>
      </w:r>
      <w:r w:rsidR="003A1E8B">
        <w:rPr>
          <w:rFonts w:asciiTheme="minorHAnsi" w:eastAsia="Times New Roman" w:hAnsiTheme="minorHAnsi" w:cstheme="minorHAnsi"/>
          <w:lang w:val="en"/>
        </w:rPr>
        <w:t>.</w:t>
      </w:r>
    </w:p>
    <w:p w14:paraId="3E4738A2" w14:textId="77777777" w:rsidR="00C0054D" w:rsidRPr="00B83ED0" w:rsidRDefault="00C0054D" w:rsidP="00C0054D">
      <w:pPr>
        <w:numPr>
          <w:ilvl w:val="0"/>
          <w:numId w:val="8"/>
        </w:numPr>
        <w:spacing w:after="75" w:line="240" w:lineRule="auto"/>
        <w:jc w:val="both"/>
        <w:rPr>
          <w:rFonts w:asciiTheme="minorHAnsi" w:hAnsiTheme="minorHAnsi" w:cstheme="minorHAnsi"/>
          <w:lang w:val="en"/>
        </w:rPr>
      </w:pPr>
      <w:r w:rsidRPr="00B83ED0">
        <w:rPr>
          <w:rFonts w:asciiTheme="minorHAnsi" w:eastAsia="Times New Roman" w:hAnsiTheme="minorHAnsi" w:cstheme="minorHAnsi"/>
          <w:lang w:val="en"/>
        </w:rPr>
        <w:t xml:space="preserve">Reviewing the IEP's every term with the parents, teacher, shadow worker and the SPL3 child to evaluate any changes in the targets and highlight any achievements. </w:t>
      </w:r>
    </w:p>
    <w:p w14:paraId="4D546788" w14:textId="77777777" w:rsidR="00C0054D" w:rsidRPr="00B83ED0" w:rsidRDefault="00C0054D" w:rsidP="00C0054D">
      <w:pPr>
        <w:numPr>
          <w:ilvl w:val="0"/>
          <w:numId w:val="8"/>
        </w:numPr>
        <w:spacing w:after="75" w:line="240" w:lineRule="auto"/>
        <w:jc w:val="both"/>
        <w:rPr>
          <w:rFonts w:asciiTheme="minorHAnsi" w:hAnsiTheme="minorHAnsi" w:cstheme="minorHAnsi"/>
          <w:lang w:val="en"/>
        </w:rPr>
      </w:pPr>
      <w:r w:rsidRPr="00B83ED0">
        <w:rPr>
          <w:rFonts w:asciiTheme="minorHAnsi" w:eastAsia="Times New Roman" w:hAnsiTheme="minorHAnsi" w:cstheme="minorHAnsi"/>
          <w:lang w:val="en"/>
        </w:rPr>
        <w:t xml:space="preserve">Determining use of any alternative therapies such as use of </w:t>
      </w:r>
      <w:r w:rsidR="00684AFA" w:rsidRPr="00B83ED0">
        <w:rPr>
          <w:rFonts w:asciiTheme="minorHAnsi" w:eastAsia="Times New Roman" w:hAnsiTheme="minorHAnsi" w:cstheme="minorHAnsi"/>
          <w:lang w:val="en"/>
        </w:rPr>
        <w:t>specialized</w:t>
      </w:r>
      <w:r w:rsidRPr="00B83ED0">
        <w:rPr>
          <w:rFonts w:asciiTheme="minorHAnsi" w:eastAsia="Times New Roman" w:hAnsiTheme="minorHAnsi" w:cstheme="minorHAnsi"/>
          <w:lang w:val="en"/>
        </w:rPr>
        <w:t xml:space="preserve"> e</w:t>
      </w:r>
      <w:r w:rsidR="00644438">
        <w:rPr>
          <w:rFonts w:asciiTheme="minorHAnsi" w:eastAsia="Times New Roman" w:hAnsiTheme="minorHAnsi" w:cstheme="minorHAnsi"/>
          <w:lang w:val="en"/>
        </w:rPr>
        <w:t xml:space="preserve">quipment or referral to </w:t>
      </w:r>
      <w:r w:rsidR="001A12C4">
        <w:rPr>
          <w:rFonts w:asciiTheme="minorHAnsi" w:eastAsia="Times New Roman" w:hAnsiTheme="minorHAnsi" w:cstheme="minorHAnsi"/>
          <w:lang w:val="en"/>
        </w:rPr>
        <w:t xml:space="preserve">extra </w:t>
      </w:r>
      <w:r w:rsidR="001A12C4" w:rsidRPr="00B83ED0">
        <w:rPr>
          <w:rFonts w:asciiTheme="minorHAnsi" w:eastAsia="Times New Roman" w:hAnsiTheme="minorHAnsi" w:cstheme="minorHAnsi"/>
          <w:lang w:val="en"/>
        </w:rPr>
        <w:t>support</w:t>
      </w:r>
      <w:r w:rsidRPr="00B83ED0">
        <w:rPr>
          <w:rFonts w:asciiTheme="minorHAnsi" w:eastAsia="Times New Roman" w:hAnsiTheme="minorHAnsi" w:cstheme="minorHAnsi"/>
          <w:lang w:val="en"/>
        </w:rPr>
        <w:t>.</w:t>
      </w:r>
    </w:p>
    <w:p w14:paraId="3A14AD97" w14:textId="77777777" w:rsidR="00C0054D" w:rsidRPr="00B83ED0" w:rsidRDefault="00C0054D" w:rsidP="00C0054D">
      <w:pPr>
        <w:numPr>
          <w:ilvl w:val="0"/>
          <w:numId w:val="8"/>
        </w:numPr>
        <w:spacing w:after="75" w:line="240" w:lineRule="auto"/>
        <w:jc w:val="both"/>
        <w:rPr>
          <w:rFonts w:asciiTheme="minorHAnsi" w:hAnsiTheme="minorHAnsi" w:cstheme="minorHAnsi"/>
          <w:lang w:val="en"/>
        </w:rPr>
      </w:pPr>
      <w:r w:rsidRPr="00B83ED0">
        <w:rPr>
          <w:rFonts w:asciiTheme="minorHAnsi" w:eastAsia="Times New Roman" w:hAnsiTheme="minorHAnsi" w:cstheme="minorHAnsi"/>
          <w:lang w:val="en"/>
        </w:rPr>
        <w:t>Conducts assessments of new and existing children for the SPL3 program.</w:t>
      </w:r>
    </w:p>
    <w:p w14:paraId="465443E2" w14:textId="77777777" w:rsidR="00C0054D" w:rsidRDefault="00C0054D" w:rsidP="00C0054D">
      <w:pPr>
        <w:numPr>
          <w:ilvl w:val="0"/>
          <w:numId w:val="8"/>
        </w:numPr>
        <w:spacing w:after="75" w:line="240" w:lineRule="auto"/>
        <w:jc w:val="both"/>
        <w:rPr>
          <w:rFonts w:asciiTheme="minorHAnsi" w:eastAsia="Times New Roman" w:hAnsiTheme="minorHAnsi" w:cstheme="minorHAnsi"/>
          <w:lang w:val="en"/>
        </w:rPr>
      </w:pPr>
      <w:r w:rsidRPr="00B83ED0">
        <w:rPr>
          <w:rFonts w:asciiTheme="minorHAnsi" w:eastAsia="Times New Roman" w:hAnsiTheme="minorHAnsi" w:cstheme="minorHAnsi"/>
          <w:lang w:val="en"/>
        </w:rPr>
        <w:t xml:space="preserve">Contributing to the in-service training of staff. </w:t>
      </w:r>
    </w:p>
    <w:p w14:paraId="29BD20A0" w14:textId="77777777" w:rsidR="00B1486A" w:rsidRPr="004B09DC" w:rsidRDefault="00B1486A" w:rsidP="00C0054D">
      <w:pPr>
        <w:numPr>
          <w:ilvl w:val="0"/>
          <w:numId w:val="8"/>
        </w:numPr>
        <w:spacing w:after="75" w:line="240" w:lineRule="auto"/>
        <w:jc w:val="both"/>
        <w:rPr>
          <w:rFonts w:asciiTheme="minorHAnsi" w:eastAsia="Times New Roman" w:hAnsiTheme="minorHAnsi" w:cstheme="minorHAnsi"/>
          <w:lang w:val="en"/>
        </w:rPr>
      </w:pPr>
      <w:r w:rsidRPr="004B09DC">
        <w:t>Advising on the graduated approach to providing SEN support</w:t>
      </w:r>
    </w:p>
    <w:p w14:paraId="579966B3" w14:textId="77777777" w:rsidR="003A6619" w:rsidRPr="004B09DC" w:rsidRDefault="003A6619" w:rsidP="003A6619">
      <w:pPr>
        <w:numPr>
          <w:ilvl w:val="0"/>
          <w:numId w:val="8"/>
        </w:numPr>
        <w:spacing w:after="75" w:line="240" w:lineRule="auto"/>
        <w:jc w:val="both"/>
        <w:rPr>
          <w:rFonts w:asciiTheme="minorHAnsi" w:eastAsia="Times New Roman" w:hAnsiTheme="minorHAnsi" w:cstheme="minorHAnsi"/>
          <w:lang w:val="en"/>
        </w:rPr>
      </w:pPr>
      <w:r w:rsidRPr="004B09DC">
        <w:rPr>
          <w:rFonts w:asciiTheme="minorHAnsi" w:eastAsia="Times New Roman" w:hAnsiTheme="minorHAnsi" w:cstheme="minorHAnsi"/>
          <w:lang w:val="en"/>
        </w:rPr>
        <w:t xml:space="preserve">Peer Support and Inclusion: The SPL3Co, in partnership with the school counselor, could lead training sessions for students on how to understand and support their peers with SEN. </w:t>
      </w:r>
    </w:p>
    <w:p w14:paraId="51DBEF37" w14:textId="77777777" w:rsidR="006200D0" w:rsidRPr="004B09DC" w:rsidRDefault="006200D0" w:rsidP="006200D0">
      <w:pPr>
        <w:spacing w:after="75" w:line="240" w:lineRule="auto"/>
        <w:jc w:val="both"/>
        <w:rPr>
          <w:rFonts w:asciiTheme="minorHAnsi" w:eastAsia="Times New Roman" w:hAnsiTheme="minorHAnsi" w:cstheme="minorHAnsi"/>
          <w:lang w:val="en"/>
        </w:rPr>
      </w:pPr>
    </w:p>
    <w:p w14:paraId="7D74FD79"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0C2D0BC3"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3728F49C"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393CC410"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6B3A66E9"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3A8AF553" w14:textId="77777777" w:rsidR="006200D0" w:rsidRDefault="006200D0" w:rsidP="006200D0">
      <w:pPr>
        <w:spacing w:after="75" w:line="240" w:lineRule="auto"/>
        <w:jc w:val="both"/>
        <w:rPr>
          <w:rFonts w:asciiTheme="minorHAnsi" w:eastAsia="Times New Roman" w:hAnsiTheme="minorHAnsi" w:cstheme="minorHAnsi"/>
          <w:highlight w:val="yellow"/>
          <w:lang w:val="en"/>
        </w:rPr>
      </w:pPr>
    </w:p>
    <w:p w14:paraId="7FF25494" w14:textId="77777777" w:rsidR="006200D0" w:rsidRPr="004B09DC" w:rsidRDefault="006200D0" w:rsidP="006200D0">
      <w:pPr>
        <w:spacing w:after="75" w:line="240" w:lineRule="auto"/>
        <w:jc w:val="both"/>
        <w:rPr>
          <w:rFonts w:asciiTheme="minorHAnsi" w:eastAsia="Times New Roman" w:hAnsiTheme="minorHAnsi" w:cstheme="minorHAnsi"/>
          <w:lang w:val="en"/>
        </w:rPr>
      </w:pPr>
    </w:p>
    <w:p w14:paraId="3305D34B" w14:textId="77777777" w:rsidR="003A6619" w:rsidRPr="004B09DC" w:rsidRDefault="003A6619" w:rsidP="003A6619">
      <w:pPr>
        <w:numPr>
          <w:ilvl w:val="0"/>
          <w:numId w:val="8"/>
        </w:numPr>
        <w:spacing w:after="75" w:line="240" w:lineRule="auto"/>
        <w:jc w:val="both"/>
        <w:rPr>
          <w:rFonts w:asciiTheme="minorHAnsi" w:eastAsia="Times New Roman" w:hAnsiTheme="minorHAnsi" w:cstheme="minorHAnsi"/>
          <w:lang w:val="en"/>
        </w:rPr>
      </w:pPr>
      <w:r w:rsidRPr="004B09DC">
        <w:rPr>
          <w:rFonts w:asciiTheme="minorHAnsi" w:eastAsia="Times New Roman" w:hAnsiTheme="minorHAnsi" w:cstheme="minorHAnsi"/>
          <w:lang w:val="en"/>
        </w:rPr>
        <w:t>Parental Support and Training: In addition to liaising with parents, the SPL3Co could organize workshops or training for parents, especially to help them understand how they can support their child’s learning at home. Building a partnership with parents is essential for a child’s success.</w:t>
      </w:r>
    </w:p>
    <w:p w14:paraId="0187BE2A" w14:textId="77777777" w:rsidR="00B1486A" w:rsidRPr="004B09DC" w:rsidRDefault="00B1486A" w:rsidP="00B1486A">
      <w:pPr>
        <w:numPr>
          <w:ilvl w:val="0"/>
          <w:numId w:val="8"/>
        </w:numPr>
        <w:spacing w:after="75" w:line="240" w:lineRule="auto"/>
        <w:jc w:val="both"/>
        <w:rPr>
          <w:rFonts w:asciiTheme="minorHAnsi" w:eastAsia="Times New Roman" w:hAnsiTheme="minorHAnsi" w:cstheme="minorHAnsi"/>
          <w:lang w:val="en"/>
        </w:rPr>
      </w:pPr>
      <w:r w:rsidRPr="004B09DC">
        <w:rPr>
          <w:rFonts w:asciiTheme="minorHAnsi" w:eastAsia="Times New Roman" w:hAnsiTheme="minorHAnsi" w:cstheme="minorHAnsi"/>
          <w:lang w:val="en"/>
        </w:rPr>
        <w:t>being a key point of contact with external agencies, especially the local authority and its support services</w:t>
      </w:r>
    </w:p>
    <w:p w14:paraId="4F970389" w14:textId="77777777" w:rsidR="004E37DC" w:rsidRPr="004B09DC" w:rsidRDefault="004E37DC" w:rsidP="004E37DC">
      <w:pPr>
        <w:numPr>
          <w:ilvl w:val="0"/>
          <w:numId w:val="8"/>
        </w:numPr>
        <w:spacing w:after="75" w:line="240" w:lineRule="auto"/>
        <w:jc w:val="both"/>
        <w:rPr>
          <w:rFonts w:asciiTheme="minorHAnsi" w:eastAsia="Times New Roman" w:hAnsiTheme="minorHAnsi" w:cstheme="minorHAnsi"/>
          <w:lang w:val="en"/>
        </w:rPr>
      </w:pPr>
      <w:r w:rsidRPr="004B09DC">
        <w:rPr>
          <w:rFonts w:asciiTheme="minorHAnsi" w:eastAsia="Times New Roman" w:hAnsiTheme="minorHAnsi" w:cstheme="minorHAnsi"/>
          <w:lang w:val="en"/>
        </w:rPr>
        <w:t>Create a Behavioral Intervention Plan (BIP) for a student with high-frequency, high-intensity, or long-duration behavior issues.</w:t>
      </w:r>
    </w:p>
    <w:p w14:paraId="6F6F7409" w14:textId="77777777" w:rsidR="00644438" w:rsidRPr="004B09DC" w:rsidRDefault="00644438" w:rsidP="00644438">
      <w:pPr>
        <w:numPr>
          <w:ilvl w:val="0"/>
          <w:numId w:val="8"/>
        </w:numPr>
        <w:spacing w:after="75" w:line="240" w:lineRule="auto"/>
        <w:jc w:val="both"/>
        <w:rPr>
          <w:rFonts w:asciiTheme="minorHAnsi" w:eastAsia="Times New Roman" w:hAnsiTheme="minorHAnsi" w:cstheme="minorHAnsi"/>
          <w:lang w:val="en"/>
        </w:rPr>
      </w:pPr>
      <w:r w:rsidRPr="004B09DC">
        <w:rPr>
          <w:rFonts w:asciiTheme="minorHAnsi" w:eastAsia="Times New Roman" w:hAnsiTheme="minorHAnsi" w:cstheme="minorHAnsi"/>
          <w:lang w:val="en"/>
        </w:rPr>
        <w:t>Recruitment of SPL3 staff according to the following criteria:</w:t>
      </w:r>
    </w:p>
    <w:p w14:paraId="21C37DB3" w14:textId="77777777" w:rsidR="00644438" w:rsidRPr="004B09DC" w:rsidRDefault="00644438" w:rsidP="00644438">
      <w:pPr>
        <w:spacing w:after="75" w:line="240" w:lineRule="auto"/>
        <w:ind w:left="720"/>
        <w:jc w:val="both"/>
        <w:rPr>
          <w:rFonts w:asciiTheme="minorHAnsi" w:eastAsia="Times New Roman" w:hAnsiTheme="minorHAnsi" w:cstheme="minorHAnsi"/>
          <w:u w:val="single"/>
          <w:lang w:val="en"/>
        </w:rPr>
      </w:pPr>
      <w:r w:rsidRPr="004B09DC">
        <w:rPr>
          <w:rFonts w:asciiTheme="minorHAnsi" w:eastAsia="Times New Roman" w:hAnsiTheme="minorHAnsi" w:cstheme="minorHAnsi"/>
          <w:u w:val="single"/>
          <w:lang w:val="en"/>
        </w:rPr>
        <w:t>Primary SPL3 staff:</w:t>
      </w:r>
    </w:p>
    <w:p w14:paraId="63B9FC64" w14:textId="77777777" w:rsidR="00644438" w:rsidRPr="004B09DC" w:rsidRDefault="00644438" w:rsidP="001B2098">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Experience with Special Educational Needs (SEN): Prior experience working with children who have learning or developmental disabilities.</w:t>
      </w:r>
    </w:p>
    <w:p w14:paraId="7114634A" w14:textId="77777777" w:rsidR="00644438" w:rsidRPr="004B09DC" w:rsidRDefault="00644438" w:rsidP="001B2098">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Ability to handle multiple children simultaneously: The SPL3 staff must be able to manage and support two children within one class effectively, as well as divide their time between children if they're in different classes.</w:t>
      </w:r>
    </w:p>
    <w:p w14:paraId="7D2CE075" w14:textId="7D055D80" w:rsidR="00727125" w:rsidRPr="004B09DC" w:rsidRDefault="00644438" w:rsidP="006200D0">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Strong communication skills: Ability to interact with students, teachers, and parents to ensure the child's needs are met.</w:t>
      </w:r>
    </w:p>
    <w:p w14:paraId="3DABDD9E" w14:textId="77777777" w:rsidR="00B1486A" w:rsidRPr="004B09DC" w:rsidRDefault="00644438" w:rsidP="00727125">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Behavioral management skills: Experience in managing children with challenging behaviors in a positive, constructive way.</w:t>
      </w:r>
    </w:p>
    <w:p w14:paraId="0561CCA5" w14:textId="77777777" w:rsidR="00644438" w:rsidRPr="004B09DC" w:rsidRDefault="00644438" w:rsidP="001B2098">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Adaptability and flexibility: Ability to quickly adapt to different teaching environments and different educational needs across multiple children.</w:t>
      </w:r>
    </w:p>
    <w:p w14:paraId="13F48C0B" w14:textId="77777777" w:rsidR="00644438" w:rsidRPr="004B09DC" w:rsidRDefault="00644438" w:rsidP="00B1486A">
      <w:pPr>
        <w:pStyle w:val="ListParagraph"/>
        <w:numPr>
          <w:ilvl w:val="0"/>
          <w:numId w:val="12"/>
        </w:numPr>
        <w:spacing w:after="75" w:line="240" w:lineRule="auto"/>
        <w:jc w:val="both"/>
        <w:rPr>
          <w:rFonts w:eastAsia="Times New Roman" w:cstheme="minorHAnsi"/>
          <w:lang w:val="en"/>
        </w:rPr>
      </w:pPr>
      <w:r w:rsidRPr="004B09DC">
        <w:rPr>
          <w:rFonts w:eastAsia="Times New Roman" w:cstheme="minorHAnsi"/>
          <w:lang w:val="en"/>
        </w:rPr>
        <w:t>Collaboration with subject teachers: Ability to work closely with core subject teachers to develop and implement individualized learning plans and strategies.</w:t>
      </w:r>
    </w:p>
    <w:p w14:paraId="27AD3B05" w14:textId="77777777" w:rsidR="00644438" w:rsidRPr="004B09DC" w:rsidRDefault="00644438" w:rsidP="00644438">
      <w:pPr>
        <w:spacing w:after="75" w:line="240" w:lineRule="auto"/>
        <w:jc w:val="both"/>
        <w:rPr>
          <w:rFonts w:asciiTheme="minorHAnsi" w:eastAsia="Times New Roman" w:hAnsiTheme="minorHAnsi" w:cstheme="minorHAnsi"/>
          <w:lang w:val="en"/>
        </w:rPr>
      </w:pPr>
    </w:p>
    <w:p w14:paraId="3BBDEB0F" w14:textId="77777777" w:rsidR="00644438" w:rsidRPr="004B09DC" w:rsidRDefault="00644438" w:rsidP="000E6415">
      <w:pPr>
        <w:spacing w:after="75"/>
        <w:ind w:left="720"/>
        <w:jc w:val="both"/>
        <w:rPr>
          <w:rFonts w:asciiTheme="minorHAnsi" w:eastAsia="Times New Roman" w:hAnsiTheme="minorHAnsi" w:cstheme="minorHAnsi"/>
          <w:u w:val="single"/>
          <w:lang w:val="en"/>
        </w:rPr>
      </w:pPr>
      <w:r w:rsidRPr="004B09DC">
        <w:rPr>
          <w:rFonts w:asciiTheme="minorHAnsi" w:eastAsia="Times New Roman" w:hAnsiTheme="minorHAnsi" w:cstheme="minorHAnsi"/>
          <w:u w:val="single"/>
          <w:lang w:val="en"/>
        </w:rPr>
        <w:t>Secondary SPL3 staff:</w:t>
      </w:r>
    </w:p>
    <w:p w14:paraId="7FEF79C9" w14:textId="77777777" w:rsidR="00644438" w:rsidRPr="004B09DC" w:rsidRDefault="00644438" w:rsidP="000E6415">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Specialization in Core Subjects: The SPL3 staff member should have a strong background or qualification in a specific subject area, such as English, Math, or Science, in order to provide specialized support.</w:t>
      </w:r>
    </w:p>
    <w:p w14:paraId="211FFDF8" w14:textId="77777777" w:rsidR="000E6415" w:rsidRPr="004B09DC" w:rsidRDefault="000E6415" w:rsidP="000E6415">
      <w:pPr>
        <w:pStyle w:val="ListParagraph"/>
        <w:spacing w:after="75"/>
        <w:ind w:left="1080"/>
        <w:jc w:val="both"/>
        <w:rPr>
          <w:rFonts w:eastAsia="Times New Roman" w:cstheme="minorHAnsi"/>
          <w:lang w:val="en"/>
        </w:rPr>
      </w:pPr>
    </w:p>
    <w:p w14:paraId="635EE6F0" w14:textId="77777777" w:rsidR="00644438" w:rsidRPr="004B09DC" w:rsidRDefault="00644438" w:rsidP="000E6415">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Experience in Secondary Education: Experience working with secondary school students and understanding the complexities of teaching and learning in secondary school.</w:t>
      </w:r>
    </w:p>
    <w:p w14:paraId="4ACE68D7" w14:textId="77777777" w:rsidR="000E6415" w:rsidRPr="004B09DC" w:rsidRDefault="000E6415" w:rsidP="000E6415">
      <w:pPr>
        <w:pStyle w:val="ListParagraph"/>
        <w:spacing w:after="75"/>
        <w:ind w:left="1080"/>
        <w:jc w:val="both"/>
        <w:rPr>
          <w:rFonts w:eastAsia="Times New Roman" w:cstheme="minorHAnsi"/>
          <w:lang w:val="en"/>
        </w:rPr>
      </w:pPr>
    </w:p>
    <w:p w14:paraId="6B98F045" w14:textId="77777777" w:rsidR="00644438" w:rsidRPr="004B09DC" w:rsidRDefault="00644438" w:rsidP="000E6415">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Ability to provide targeted support: The SPL3 staff member must be capable of assessing and addressing the academic needs of each student in their specialized subject area.</w:t>
      </w:r>
    </w:p>
    <w:p w14:paraId="6546840B" w14:textId="77777777" w:rsidR="000E6415" w:rsidRPr="004B09DC" w:rsidRDefault="000E6415" w:rsidP="000E6415">
      <w:pPr>
        <w:pStyle w:val="ListParagraph"/>
        <w:spacing w:after="75"/>
        <w:ind w:left="1080"/>
        <w:jc w:val="both"/>
        <w:rPr>
          <w:rFonts w:eastAsia="Times New Roman" w:cstheme="minorHAnsi"/>
          <w:lang w:val="en"/>
        </w:rPr>
      </w:pPr>
    </w:p>
    <w:p w14:paraId="5D44994C" w14:textId="77777777" w:rsidR="00644438" w:rsidRPr="004B09DC" w:rsidRDefault="00644438" w:rsidP="000E6415">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Multi-tasking and flexibility: The ability to support multiple students in the same class, with an understanding of how to balance the needs of several students simultaneously.</w:t>
      </w:r>
    </w:p>
    <w:p w14:paraId="2BB9E9C1" w14:textId="77777777" w:rsidR="000E6415" w:rsidRPr="004B09DC" w:rsidRDefault="000E6415" w:rsidP="000E6415">
      <w:pPr>
        <w:pStyle w:val="ListParagraph"/>
        <w:spacing w:after="75"/>
        <w:ind w:left="1080"/>
        <w:jc w:val="both"/>
        <w:rPr>
          <w:rFonts w:eastAsia="Times New Roman" w:cstheme="minorHAnsi"/>
          <w:lang w:val="en"/>
        </w:rPr>
      </w:pPr>
    </w:p>
    <w:p w14:paraId="16494F3B" w14:textId="77777777" w:rsidR="000E6415" w:rsidRPr="004B09DC" w:rsidRDefault="000E6415" w:rsidP="000E6415">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 xml:space="preserve">  Behavioral management skills: Experience in managing children with challenging behaviors in a positive, constructive way.</w:t>
      </w:r>
    </w:p>
    <w:p w14:paraId="1571542A" w14:textId="77777777" w:rsidR="000E6415" w:rsidRDefault="000E6415" w:rsidP="000E6415">
      <w:pPr>
        <w:pStyle w:val="ListParagraph"/>
        <w:spacing w:after="75"/>
        <w:ind w:left="1080"/>
        <w:jc w:val="both"/>
        <w:rPr>
          <w:rFonts w:eastAsia="Times New Roman" w:cstheme="minorHAnsi"/>
          <w:highlight w:val="yellow"/>
          <w:lang w:val="en"/>
        </w:rPr>
      </w:pPr>
    </w:p>
    <w:p w14:paraId="32B5A5AE" w14:textId="77777777" w:rsidR="004B09DC" w:rsidRDefault="004B09DC" w:rsidP="000E6415">
      <w:pPr>
        <w:pStyle w:val="ListParagraph"/>
        <w:spacing w:after="75"/>
        <w:ind w:left="1080"/>
        <w:jc w:val="both"/>
        <w:rPr>
          <w:rFonts w:eastAsia="Times New Roman" w:cstheme="minorHAnsi"/>
          <w:highlight w:val="yellow"/>
          <w:lang w:val="en"/>
        </w:rPr>
      </w:pPr>
    </w:p>
    <w:p w14:paraId="7DA1D91A" w14:textId="77777777" w:rsidR="004B09DC" w:rsidRDefault="004B09DC" w:rsidP="000E6415">
      <w:pPr>
        <w:pStyle w:val="ListParagraph"/>
        <w:spacing w:after="75"/>
        <w:ind w:left="1080"/>
        <w:jc w:val="both"/>
        <w:rPr>
          <w:rFonts w:eastAsia="Times New Roman" w:cstheme="minorHAnsi"/>
          <w:highlight w:val="yellow"/>
          <w:lang w:val="en"/>
        </w:rPr>
      </w:pPr>
    </w:p>
    <w:p w14:paraId="4512B2EE" w14:textId="77777777" w:rsidR="004B09DC" w:rsidRDefault="004B09DC" w:rsidP="000E6415">
      <w:pPr>
        <w:pStyle w:val="ListParagraph"/>
        <w:spacing w:after="75"/>
        <w:ind w:left="1080"/>
        <w:jc w:val="both"/>
        <w:rPr>
          <w:rFonts w:eastAsia="Times New Roman" w:cstheme="minorHAnsi"/>
          <w:highlight w:val="yellow"/>
          <w:lang w:val="en"/>
        </w:rPr>
      </w:pPr>
    </w:p>
    <w:p w14:paraId="7967314B" w14:textId="77777777" w:rsidR="004B09DC" w:rsidRDefault="004B09DC" w:rsidP="000E6415">
      <w:pPr>
        <w:pStyle w:val="ListParagraph"/>
        <w:spacing w:after="75"/>
        <w:ind w:left="1080"/>
        <w:jc w:val="both"/>
        <w:rPr>
          <w:rFonts w:eastAsia="Times New Roman" w:cstheme="minorHAnsi"/>
          <w:highlight w:val="yellow"/>
          <w:lang w:val="en"/>
        </w:rPr>
      </w:pPr>
    </w:p>
    <w:p w14:paraId="06DB0C7A" w14:textId="77777777" w:rsidR="004B09DC" w:rsidRDefault="004B09DC" w:rsidP="000E6415">
      <w:pPr>
        <w:pStyle w:val="ListParagraph"/>
        <w:spacing w:after="75"/>
        <w:ind w:left="1080"/>
        <w:jc w:val="both"/>
        <w:rPr>
          <w:rFonts w:eastAsia="Times New Roman" w:cstheme="minorHAnsi"/>
          <w:highlight w:val="yellow"/>
          <w:lang w:val="en"/>
        </w:rPr>
      </w:pPr>
    </w:p>
    <w:p w14:paraId="1C7A4C1C" w14:textId="77777777" w:rsidR="004B09DC" w:rsidRDefault="004B09DC" w:rsidP="000E6415">
      <w:pPr>
        <w:pStyle w:val="ListParagraph"/>
        <w:spacing w:after="75"/>
        <w:ind w:left="1080"/>
        <w:jc w:val="both"/>
        <w:rPr>
          <w:rFonts w:eastAsia="Times New Roman" w:cstheme="minorHAnsi"/>
          <w:highlight w:val="yellow"/>
          <w:lang w:val="en"/>
        </w:rPr>
      </w:pPr>
    </w:p>
    <w:p w14:paraId="1AC692F5" w14:textId="77777777" w:rsidR="004B09DC" w:rsidRPr="00383222" w:rsidRDefault="004B09DC" w:rsidP="000E6415">
      <w:pPr>
        <w:pStyle w:val="ListParagraph"/>
        <w:spacing w:after="75"/>
        <w:ind w:left="1080"/>
        <w:jc w:val="both"/>
        <w:rPr>
          <w:rFonts w:eastAsia="Times New Roman" w:cstheme="minorHAnsi"/>
          <w:highlight w:val="yellow"/>
          <w:lang w:val="en"/>
        </w:rPr>
      </w:pPr>
    </w:p>
    <w:p w14:paraId="37B69EE8" w14:textId="77777777" w:rsidR="001077D8" w:rsidRPr="004B09DC" w:rsidRDefault="00644438" w:rsidP="00383222">
      <w:pPr>
        <w:pStyle w:val="ListParagraph"/>
        <w:numPr>
          <w:ilvl w:val="0"/>
          <w:numId w:val="14"/>
        </w:numPr>
        <w:spacing w:after="75"/>
        <w:ind w:left="1080"/>
        <w:jc w:val="both"/>
        <w:rPr>
          <w:rFonts w:eastAsia="Times New Roman" w:cstheme="minorHAnsi"/>
          <w:lang w:val="en"/>
        </w:rPr>
      </w:pPr>
      <w:r w:rsidRPr="004B09DC">
        <w:rPr>
          <w:rFonts w:eastAsia="Times New Roman" w:cstheme="minorHAnsi"/>
          <w:lang w:val="en"/>
        </w:rPr>
        <w:t>Collaboration with subject teachers: Ability to work closely with core subject teachers to develop and implement individualize</w:t>
      </w:r>
      <w:r w:rsidR="00383222" w:rsidRPr="004B09DC">
        <w:rPr>
          <w:rFonts w:eastAsia="Times New Roman" w:cstheme="minorHAnsi"/>
          <w:lang w:val="en"/>
        </w:rPr>
        <w:t>d learning plans and strategies</w:t>
      </w:r>
    </w:p>
    <w:p w14:paraId="51E0FC0C" w14:textId="77777777" w:rsidR="006200D0" w:rsidRDefault="006200D0" w:rsidP="006200D0">
      <w:pPr>
        <w:spacing w:after="75"/>
        <w:jc w:val="both"/>
        <w:rPr>
          <w:rFonts w:eastAsia="Times New Roman" w:cstheme="minorHAnsi"/>
          <w:highlight w:val="yellow"/>
          <w:lang w:val="en"/>
        </w:rPr>
      </w:pPr>
    </w:p>
    <w:p w14:paraId="3FB1046E" w14:textId="77777777" w:rsidR="006200D0" w:rsidRDefault="006200D0" w:rsidP="006200D0">
      <w:pPr>
        <w:spacing w:after="75"/>
        <w:jc w:val="both"/>
        <w:rPr>
          <w:rFonts w:eastAsia="Times New Roman" w:cstheme="minorHAnsi"/>
          <w:highlight w:val="yellow"/>
          <w:lang w:val="en"/>
        </w:rPr>
      </w:pPr>
    </w:p>
    <w:p w14:paraId="73FB0757" w14:textId="77777777" w:rsidR="00C0054D" w:rsidRPr="00B83ED0" w:rsidRDefault="00C0054D" w:rsidP="00C0054D">
      <w:pPr>
        <w:jc w:val="both"/>
        <w:rPr>
          <w:rFonts w:asciiTheme="minorHAnsi" w:hAnsiTheme="minorHAnsi" w:cstheme="minorHAnsi"/>
          <w:b/>
          <w:bCs/>
          <w:color w:val="0070C0"/>
          <w:sz w:val="40"/>
          <w:szCs w:val="32"/>
        </w:rPr>
      </w:pPr>
      <w:r w:rsidRPr="00B83ED0">
        <w:rPr>
          <w:rFonts w:asciiTheme="minorHAnsi" w:hAnsiTheme="minorHAnsi" w:cstheme="minorHAnsi"/>
          <w:b/>
          <w:bCs/>
          <w:color w:val="0070C0"/>
          <w:sz w:val="40"/>
          <w:szCs w:val="32"/>
        </w:rPr>
        <w:t>SPL3 Exams/ Assessments</w:t>
      </w:r>
    </w:p>
    <w:p w14:paraId="00558560" w14:textId="77777777" w:rsidR="00C0054D" w:rsidRPr="006C71E8" w:rsidRDefault="00C0054D" w:rsidP="006C71E8">
      <w:pPr>
        <w:jc w:val="both"/>
        <w:rPr>
          <w:rFonts w:asciiTheme="minorHAnsi" w:hAnsiTheme="minorHAnsi" w:cstheme="minorHAnsi"/>
        </w:rPr>
      </w:pPr>
      <w:r w:rsidRPr="00B83ED0">
        <w:rPr>
          <w:rFonts w:asciiTheme="minorHAnsi" w:hAnsiTheme="minorHAnsi" w:cstheme="minorHAnsi"/>
        </w:rPr>
        <w:t>Exams/Assessments will be discussed on a case to case basis with parents and will be based on the individual needs of the student.</w:t>
      </w:r>
    </w:p>
    <w:p w14:paraId="6BEA7596" w14:textId="77777777" w:rsidR="00C0054D" w:rsidRPr="00B83ED0" w:rsidRDefault="00C0054D" w:rsidP="00C0054D">
      <w:pPr>
        <w:spacing w:after="75" w:line="240" w:lineRule="auto"/>
        <w:jc w:val="both"/>
        <w:rPr>
          <w:rFonts w:asciiTheme="minorHAnsi" w:hAnsiTheme="minorHAnsi" w:cstheme="minorHAnsi"/>
          <w:b/>
          <w:bCs/>
          <w:color w:val="0070C0"/>
          <w:sz w:val="40"/>
          <w:szCs w:val="32"/>
        </w:rPr>
      </w:pPr>
      <w:r w:rsidRPr="00B83ED0">
        <w:rPr>
          <w:rFonts w:asciiTheme="minorHAnsi" w:hAnsiTheme="minorHAnsi" w:cstheme="minorHAnsi"/>
          <w:b/>
          <w:bCs/>
          <w:color w:val="0070C0"/>
          <w:sz w:val="40"/>
          <w:szCs w:val="32"/>
        </w:rPr>
        <w:t>SPL3 Life skills</w:t>
      </w:r>
    </w:p>
    <w:p w14:paraId="1CADE0CD" w14:textId="77777777" w:rsidR="00C0054D" w:rsidRDefault="00C0054D" w:rsidP="00C0054D">
      <w:pPr>
        <w:jc w:val="both"/>
        <w:rPr>
          <w:rFonts w:asciiTheme="minorHAnsi" w:hAnsiTheme="minorHAnsi" w:cstheme="minorHAnsi"/>
          <w:color w:val="000000" w:themeColor="text1"/>
        </w:rPr>
      </w:pPr>
      <w:r w:rsidRPr="00B83ED0">
        <w:rPr>
          <w:rFonts w:asciiTheme="minorHAnsi" w:hAnsiTheme="minorHAnsi" w:cstheme="minorHAnsi"/>
          <w:color w:val="000000" w:themeColor="text1"/>
        </w:rPr>
        <w:t xml:space="preserve">We work as a team to reinforce positive learning. We promote teaching the children skills that will benefit their social development within the community and within their daily lives. External trip are a part of life skills learning as well. The children learn to </w:t>
      </w:r>
      <w:r w:rsidR="00684AFA" w:rsidRPr="00B83ED0">
        <w:rPr>
          <w:rFonts w:asciiTheme="minorHAnsi" w:hAnsiTheme="minorHAnsi" w:cstheme="minorHAnsi"/>
          <w:color w:val="000000" w:themeColor="text1"/>
        </w:rPr>
        <w:t>socialize</w:t>
      </w:r>
      <w:r w:rsidRPr="00B83ED0">
        <w:rPr>
          <w:rFonts w:asciiTheme="minorHAnsi" w:hAnsiTheme="minorHAnsi" w:cstheme="minorHAnsi"/>
          <w:color w:val="000000" w:themeColor="text1"/>
        </w:rPr>
        <w:t xml:space="preserve"> with their fellow students and teachers via fun tasks and activities. In addition, these help the children develop the </w:t>
      </w:r>
      <w:r w:rsidR="00ED37B4" w:rsidRPr="00B83ED0">
        <w:rPr>
          <w:rFonts w:asciiTheme="minorHAnsi" w:hAnsiTheme="minorHAnsi" w:cstheme="minorHAnsi"/>
          <w:color w:val="000000" w:themeColor="text1"/>
        </w:rPr>
        <w:t>behavior</w:t>
      </w:r>
      <w:r w:rsidRPr="00B83ED0">
        <w:rPr>
          <w:rFonts w:asciiTheme="minorHAnsi" w:hAnsiTheme="minorHAnsi" w:cstheme="minorHAnsi"/>
          <w:color w:val="000000" w:themeColor="text1"/>
        </w:rPr>
        <w:t xml:space="preserve"> norms of the community and within school by taking part in group tasks and school trips. </w:t>
      </w:r>
    </w:p>
    <w:p w14:paraId="5BD33B80" w14:textId="77777777" w:rsidR="00E60806" w:rsidRPr="00E60806" w:rsidRDefault="00E60806" w:rsidP="00C0054D">
      <w:pPr>
        <w:jc w:val="both"/>
        <w:rPr>
          <w:rFonts w:asciiTheme="minorHAnsi" w:hAnsiTheme="minorHAnsi" w:cstheme="minorHAnsi"/>
          <w:b/>
          <w:bCs/>
          <w:color w:val="1F497D" w:themeColor="text2"/>
        </w:rPr>
      </w:pPr>
    </w:p>
    <w:p w14:paraId="1F094280" w14:textId="77777777" w:rsidR="00E60806" w:rsidRPr="00E60806" w:rsidRDefault="00E60806" w:rsidP="00E60806">
      <w:pPr>
        <w:rPr>
          <w:rFonts w:asciiTheme="minorHAnsi" w:hAnsiTheme="minorHAnsi" w:cstheme="minorHAnsi"/>
          <w:b/>
          <w:bCs/>
          <w:color w:val="1F497D" w:themeColor="text2"/>
          <w:sz w:val="40"/>
          <w:szCs w:val="40"/>
        </w:rPr>
      </w:pPr>
      <w:r w:rsidRPr="00E60806">
        <w:rPr>
          <w:rFonts w:asciiTheme="minorHAnsi" w:hAnsiTheme="minorHAnsi" w:cstheme="minorHAnsi"/>
          <w:b/>
          <w:bCs/>
          <w:color w:val="0070C0"/>
          <w:sz w:val="40"/>
          <w:szCs w:val="40"/>
        </w:rPr>
        <w:t>Communication with Parents</w:t>
      </w:r>
    </w:p>
    <w:p w14:paraId="4148D9BA" w14:textId="77777777" w:rsidR="00E60806" w:rsidRPr="00E60806" w:rsidRDefault="00E60806" w:rsidP="00E60806">
      <w:pPr>
        <w:rPr>
          <w:rFonts w:asciiTheme="minorHAnsi" w:hAnsiTheme="minorHAnsi" w:cstheme="minorHAnsi"/>
          <w:color w:val="000000" w:themeColor="text1"/>
        </w:rPr>
      </w:pPr>
      <w:r w:rsidRPr="00E60806">
        <w:rPr>
          <w:rFonts w:asciiTheme="minorHAnsi" w:hAnsiTheme="minorHAnsi" w:cstheme="minorHAnsi"/>
          <w:color w:val="000000" w:themeColor="text1"/>
        </w:rPr>
        <w:t>Effective communication between school and home is fundamental to the success of the SPL3 program. At Phoenix Private School, we prioritize a collaborative approach, ensuring that parents are well-informed and actively involved in their child's educational journey.</w:t>
      </w:r>
    </w:p>
    <w:p w14:paraId="4166AC8A" w14:textId="77777777" w:rsidR="00E60806" w:rsidRDefault="00E60806" w:rsidP="00E60806">
      <w:pPr>
        <w:rPr>
          <w:rFonts w:asciiTheme="minorHAnsi" w:hAnsiTheme="minorHAnsi" w:cstheme="minorHAnsi"/>
          <w:b/>
          <w:bCs/>
          <w:color w:val="000000" w:themeColor="text1"/>
        </w:rPr>
      </w:pPr>
      <w:r w:rsidRPr="00E60806">
        <w:rPr>
          <w:rFonts w:asciiTheme="minorHAnsi" w:hAnsiTheme="minorHAnsi" w:cstheme="minorHAnsi"/>
          <w:color w:val="000000" w:themeColor="text1"/>
        </w:rPr>
        <w:t>1</w:t>
      </w:r>
      <w:r w:rsidRPr="00E60806">
        <w:rPr>
          <w:rFonts w:asciiTheme="minorHAnsi" w:hAnsiTheme="minorHAnsi" w:cstheme="minorHAnsi"/>
          <w:b/>
          <w:bCs/>
          <w:color w:val="000000" w:themeColor="text1"/>
        </w:rPr>
        <w:t>. Scheduled Meetings:</w:t>
      </w:r>
    </w:p>
    <w:p w14:paraId="62B83EE1" w14:textId="1AF5F2A1" w:rsidR="00E60806" w:rsidRPr="00E60806" w:rsidRDefault="00E60806" w:rsidP="00E60806">
      <w:pPr>
        <w:pStyle w:val="ListParagraph"/>
        <w:numPr>
          <w:ilvl w:val="0"/>
          <w:numId w:val="18"/>
        </w:numPr>
        <w:rPr>
          <w:rFonts w:cstheme="minorHAnsi"/>
          <w:b/>
          <w:bCs/>
          <w:color w:val="000000" w:themeColor="text1"/>
        </w:rPr>
      </w:pPr>
      <w:r w:rsidRPr="00E60806">
        <w:rPr>
          <w:rFonts w:cstheme="minorHAnsi"/>
          <w:b/>
          <w:bCs/>
          <w:i/>
          <w:iCs/>
          <w:color w:val="000000" w:themeColor="text1"/>
        </w:rPr>
        <w:t>Start of the Academic Year</w:t>
      </w:r>
      <w:r w:rsidRPr="00E60806">
        <w:rPr>
          <w:rFonts w:cstheme="minorHAnsi"/>
          <w:b/>
          <w:bCs/>
          <w:color w:val="000000" w:themeColor="text1"/>
        </w:rPr>
        <w:t>:</w:t>
      </w:r>
      <w:r w:rsidRPr="00E60806">
        <w:rPr>
          <w:rFonts w:cstheme="minorHAnsi"/>
          <w:color w:val="000000" w:themeColor="text1"/>
        </w:rPr>
        <w:t xml:space="preserve"> A formal meeting is conducted at the beginning of the school year to collaboratively review and discuss the student's Individual Education Plan (IEP). This meeting involves the SENCO, class teacher, shadow teacher, and parents to ensure a shared understanding of the student’s goals, strengths, and support strategies.</w:t>
      </w:r>
    </w:p>
    <w:p w14:paraId="1674F193" w14:textId="61E8595E" w:rsidR="00E60806" w:rsidRPr="00E60806" w:rsidRDefault="00E60806" w:rsidP="00E60806">
      <w:pPr>
        <w:pStyle w:val="ListParagraph"/>
        <w:numPr>
          <w:ilvl w:val="0"/>
          <w:numId w:val="18"/>
        </w:numPr>
        <w:rPr>
          <w:rFonts w:cstheme="minorHAnsi"/>
          <w:color w:val="000000" w:themeColor="text1"/>
        </w:rPr>
      </w:pPr>
      <w:r w:rsidRPr="00E60806">
        <w:rPr>
          <w:rFonts w:cstheme="minorHAnsi"/>
          <w:b/>
          <w:bCs/>
          <w:i/>
          <w:iCs/>
          <w:color w:val="000000" w:themeColor="text1"/>
        </w:rPr>
        <w:t>End of the Academic Year</w:t>
      </w:r>
      <w:r w:rsidRPr="00E60806">
        <w:rPr>
          <w:rFonts w:cstheme="minorHAnsi"/>
          <w:i/>
          <w:iCs/>
          <w:color w:val="000000" w:themeColor="text1"/>
        </w:rPr>
        <w:t>:</w:t>
      </w:r>
      <w:r w:rsidRPr="00E60806">
        <w:rPr>
          <w:rFonts w:cstheme="minorHAnsi"/>
          <w:color w:val="000000" w:themeColor="text1"/>
        </w:rPr>
        <w:t xml:space="preserve"> A second formal meeting is held at the end of the academic year to review the student’s progress, evaluate outcomes of the IEP, and discuss planning for the following academic year, including potential promotion to the next grade level.</w:t>
      </w:r>
    </w:p>
    <w:p w14:paraId="7CEBC45E" w14:textId="47754318" w:rsidR="00E60806" w:rsidRDefault="00E60806" w:rsidP="00E60806">
      <w:pPr>
        <w:rPr>
          <w:rFonts w:asciiTheme="minorHAnsi" w:hAnsiTheme="minorHAnsi" w:cstheme="minorHAnsi"/>
          <w:color w:val="000000" w:themeColor="text1"/>
        </w:rPr>
      </w:pPr>
      <w:r w:rsidRPr="00E60806">
        <w:rPr>
          <w:rFonts w:asciiTheme="minorHAnsi" w:hAnsiTheme="minorHAnsi" w:cstheme="minorHAnsi"/>
          <w:color w:val="000000" w:themeColor="text1"/>
        </w:rPr>
        <w:t>2</w:t>
      </w:r>
      <w:r w:rsidRPr="00E60806">
        <w:rPr>
          <w:rFonts w:asciiTheme="minorHAnsi" w:hAnsiTheme="minorHAnsi" w:cstheme="minorHAnsi"/>
          <w:b/>
          <w:bCs/>
          <w:color w:val="000000" w:themeColor="text1"/>
        </w:rPr>
        <w:t>. Daily Communication</w:t>
      </w:r>
      <w:r w:rsidRPr="00E60806">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E60806">
        <w:rPr>
          <w:rFonts w:asciiTheme="minorHAnsi" w:hAnsiTheme="minorHAnsi" w:cstheme="minorHAnsi"/>
          <w:color w:val="000000" w:themeColor="text1"/>
        </w:rPr>
        <w:t>A Daily Communication Book is maintained between the shadow teacher and parents to provide updates on the student’s daily activities, academic progress, behavior, and any relevant observations. Parents are encouraged to use this book to share updates or concerns from home.</w:t>
      </w:r>
    </w:p>
    <w:p w14:paraId="0BC4024C" w14:textId="77777777" w:rsidR="00E60806" w:rsidRDefault="00E60806" w:rsidP="00E60806">
      <w:pPr>
        <w:rPr>
          <w:rFonts w:asciiTheme="minorHAnsi" w:hAnsiTheme="minorHAnsi" w:cstheme="minorHAnsi"/>
          <w:color w:val="000000" w:themeColor="text1"/>
        </w:rPr>
      </w:pPr>
    </w:p>
    <w:p w14:paraId="7998D32E" w14:textId="77777777" w:rsidR="00E60806" w:rsidRDefault="00E60806" w:rsidP="00E60806">
      <w:pPr>
        <w:rPr>
          <w:rFonts w:asciiTheme="minorHAnsi" w:hAnsiTheme="minorHAnsi" w:cstheme="minorHAnsi"/>
          <w:color w:val="000000" w:themeColor="text1"/>
        </w:rPr>
      </w:pPr>
    </w:p>
    <w:p w14:paraId="76EA870A" w14:textId="77777777" w:rsidR="00E60806" w:rsidRDefault="00E60806" w:rsidP="00E60806">
      <w:pPr>
        <w:rPr>
          <w:rFonts w:asciiTheme="minorHAnsi" w:hAnsiTheme="minorHAnsi" w:cstheme="minorHAnsi"/>
          <w:color w:val="000000" w:themeColor="text1"/>
        </w:rPr>
      </w:pPr>
    </w:p>
    <w:p w14:paraId="1E4B8A3D" w14:textId="77777777" w:rsidR="00E60806" w:rsidRDefault="00E60806" w:rsidP="00E60806">
      <w:pPr>
        <w:rPr>
          <w:rFonts w:asciiTheme="minorHAnsi" w:hAnsiTheme="minorHAnsi" w:cstheme="minorHAnsi"/>
          <w:color w:val="000000" w:themeColor="text1"/>
        </w:rPr>
      </w:pPr>
    </w:p>
    <w:p w14:paraId="789BCAE7" w14:textId="77777777" w:rsidR="00E60806" w:rsidRPr="00E60806" w:rsidRDefault="00E60806" w:rsidP="00E60806">
      <w:pPr>
        <w:rPr>
          <w:rFonts w:asciiTheme="minorHAnsi" w:hAnsiTheme="minorHAnsi" w:cstheme="minorHAnsi"/>
          <w:color w:val="000000" w:themeColor="text1"/>
        </w:rPr>
      </w:pPr>
    </w:p>
    <w:p w14:paraId="7BD948B3" w14:textId="77777777" w:rsidR="00E60806" w:rsidRPr="00E60806" w:rsidRDefault="00E60806" w:rsidP="00E60806">
      <w:pPr>
        <w:rPr>
          <w:rFonts w:asciiTheme="minorHAnsi" w:hAnsiTheme="minorHAnsi" w:cstheme="minorHAnsi"/>
          <w:color w:val="000000" w:themeColor="text1"/>
        </w:rPr>
      </w:pPr>
    </w:p>
    <w:p w14:paraId="64E256A8" w14:textId="77777777" w:rsidR="00E60806" w:rsidRDefault="00E60806" w:rsidP="00E60806">
      <w:pPr>
        <w:rPr>
          <w:rFonts w:asciiTheme="minorHAnsi" w:hAnsiTheme="minorHAnsi" w:cstheme="minorHAnsi"/>
          <w:b/>
          <w:bCs/>
          <w:color w:val="000000" w:themeColor="text1"/>
        </w:rPr>
      </w:pPr>
      <w:r w:rsidRPr="00E60806">
        <w:rPr>
          <w:rFonts w:asciiTheme="minorHAnsi" w:hAnsiTheme="minorHAnsi" w:cstheme="minorHAnsi"/>
          <w:b/>
          <w:bCs/>
          <w:color w:val="000000" w:themeColor="text1"/>
        </w:rPr>
        <w:t>3. Ongoing Communication:</w:t>
      </w:r>
      <w:r>
        <w:rPr>
          <w:rFonts w:asciiTheme="minorHAnsi" w:hAnsiTheme="minorHAnsi" w:cstheme="minorHAnsi"/>
          <w:b/>
          <w:bCs/>
          <w:color w:val="000000" w:themeColor="text1"/>
        </w:rPr>
        <w:t xml:space="preserve"> </w:t>
      </w:r>
      <w:r w:rsidRPr="00E60806">
        <w:rPr>
          <w:rFonts w:asciiTheme="minorHAnsi" w:hAnsiTheme="minorHAnsi" w:cstheme="minorHAnsi"/>
          <w:color w:val="000000" w:themeColor="text1"/>
        </w:rPr>
        <w:t>If a concern or update arises during the school year—whether from the school’s side or the parents'—communication can occur via email, phone call, or an arranged in-person meeting.</w:t>
      </w:r>
      <w:r>
        <w:rPr>
          <w:rFonts w:asciiTheme="minorHAnsi" w:hAnsiTheme="minorHAnsi" w:cstheme="minorHAnsi"/>
          <w:b/>
          <w:bCs/>
          <w:color w:val="000000" w:themeColor="text1"/>
        </w:rPr>
        <w:t xml:space="preserve"> </w:t>
      </w:r>
    </w:p>
    <w:p w14:paraId="7991F3BA" w14:textId="77777777" w:rsidR="00E60806" w:rsidRDefault="00E60806" w:rsidP="00E60806">
      <w:pPr>
        <w:rPr>
          <w:rFonts w:asciiTheme="minorHAnsi" w:hAnsiTheme="minorHAnsi" w:cstheme="minorHAnsi"/>
          <w:b/>
          <w:bCs/>
          <w:color w:val="000000" w:themeColor="text1"/>
        </w:rPr>
      </w:pPr>
      <w:r w:rsidRPr="00E60806">
        <w:rPr>
          <w:rFonts w:asciiTheme="minorHAnsi" w:hAnsiTheme="minorHAnsi" w:cstheme="minorHAnsi"/>
          <w:color w:val="000000" w:themeColor="text1"/>
        </w:rPr>
        <w:t>In case of urgent matters or emergencies, parents are encouraged to contact the SENCO directly via email or call the school reception, who will ensure the message is relayed to the appropriate team member promptly.</w:t>
      </w:r>
    </w:p>
    <w:p w14:paraId="519E7DEF" w14:textId="6F40238C" w:rsidR="00E60806" w:rsidRPr="00E60806" w:rsidRDefault="00E60806" w:rsidP="00E60806">
      <w:pPr>
        <w:rPr>
          <w:rFonts w:asciiTheme="minorHAnsi" w:hAnsiTheme="minorHAnsi" w:cstheme="minorHAnsi"/>
          <w:b/>
          <w:bCs/>
          <w:color w:val="000000" w:themeColor="text1"/>
        </w:rPr>
      </w:pPr>
      <w:r w:rsidRPr="00E60806">
        <w:rPr>
          <w:rFonts w:asciiTheme="minorHAnsi" w:hAnsiTheme="minorHAnsi" w:cstheme="minorHAnsi"/>
          <w:color w:val="000000" w:themeColor="text1"/>
        </w:rPr>
        <w:t>We believe that consistent and open communication builds a strong partnership between school and family, ensuring the best possible outcomes for students enrolled in the SPL3 program.</w:t>
      </w:r>
    </w:p>
    <w:p w14:paraId="5595CA26" w14:textId="77777777" w:rsidR="00684AFA" w:rsidRPr="00B83ED0" w:rsidRDefault="00684AFA" w:rsidP="00684AFA">
      <w:pPr>
        <w:spacing w:after="75" w:line="240" w:lineRule="auto"/>
        <w:jc w:val="both"/>
        <w:rPr>
          <w:rFonts w:asciiTheme="minorHAnsi" w:hAnsiTheme="minorHAnsi" w:cstheme="minorHAnsi"/>
          <w:bCs/>
          <w:sz w:val="40"/>
          <w:szCs w:val="32"/>
        </w:rPr>
      </w:pPr>
    </w:p>
    <w:p w14:paraId="6E78FE0D" w14:textId="77777777" w:rsidR="00C0054D" w:rsidRPr="00B83ED0" w:rsidRDefault="00C0054D" w:rsidP="00684AFA">
      <w:pPr>
        <w:rPr>
          <w:rFonts w:asciiTheme="minorHAnsi" w:hAnsiTheme="minorHAnsi" w:cstheme="minorHAnsi"/>
        </w:rPr>
      </w:pPr>
    </w:p>
    <w:sectPr w:rsidR="00C0054D" w:rsidRPr="00B83ED0" w:rsidSect="00385293">
      <w:headerReference w:type="even" r:id="rId7"/>
      <w:headerReference w:type="default" r:id="rId8"/>
      <w:footerReference w:type="even" r:id="rId9"/>
      <w:footerReference w:type="default" r:id="rId10"/>
      <w:headerReference w:type="first" r:id="rId11"/>
      <w:footerReference w:type="first" r:id="rId12"/>
      <w:pgSz w:w="11909" w:h="16834" w:code="9"/>
      <w:pgMar w:top="360" w:right="1440" w:bottom="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5C66B" w14:textId="77777777" w:rsidR="0099690B" w:rsidRDefault="0099690B" w:rsidP="00885F82">
      <w:pPr>
        <w:spacing w:after="0" w:line="240" w:lineRule="auto"/>
      </w:pPr>
      <w:r>
        <w:separator/>
      </w:r>
    </w:p>
  </w:endnote>
  <w:endnote w:type="continuationSeparator" w:id="0">
    <w:p w14:paraId="04B82045" w14:textId="77777777" w:rsidR="0099690B" w:rsidRDefault="0099690B" w:rsidP="00885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A37DD" w14:textId="77777777" w:rsidR="00885F82" w:rsidRDefault="00885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AEED5" w14:textId="77777777" w:rsidR="00885F82" w:rsidRDefault="00885F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57422" w14:textId="77777777" w:rsidR="00885F82" w:rsidRDefault="00885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CDE07" w14:textId="77777777" w:rsidR="0099690B" w:rsidRDefault="0099690B" w:rsidP="00885F82">
      <w:pPr>
        <w:spacing w:after="0" w:line="240" w:lineRule="auto"/>
      </w:pPr>
      <w:r>
        <w:separator/>
      </w:r>
    </w:p>
  </w:footnote>
  <w:footnote w:type="continuationSeparator" w:id="0">
    <w:p w14:paraId="01BE869B" w14:textId="77777777" w:rsidR="0099690B" w:rsidRDefault="0099690B" w:rsidP="00885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4C87" w14:textId="77777777" w:rsidR="00885F82" w:rsidRDefault="0078483D">
    <w:pPr>
      <w:pStyle w:val="Header"/>
    </w:pPr>
    <w:r>
      <w:rPr>
        <w:noProof/>
      </w:rPr>
      <w:drawing>
        <wp:anchor distT="0" distB="0" distL="114300" distR="114300" simplePos="0" relativeHeight="251656704" behindDoc="1" locked="0" layoutInCell="0" allowOverlap="1" wp14:anchorId="0A0FD025" wp14:editId="1BB0E0D4">
          <wp:simplePos x="0" y="0"/>
          <wp:positionH relativeFrom="margin">
            <wp:align>center</wp:align>
          </wp:positionH>
          <wp:positionV relativeFrom="margin">
            <wp:align>center</wp:align>
          </wp:positionV>
          <wp:extent cx="7559040" cy="10692130"/>
          <wp:effectExtent l="0" t="0" r="3810" b="0"/>
          <wp:wrapNone/>
          <wp:docPr id="5" name="Picture 5" descr="PPS_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S_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67962" w14:textId="77777777" w:rsidR="00885F82" w:rsidRDefault="0078483D">
    <w:pPr>
      <w:pStyle w:val="Header"/>
    </w:pPr>
    <w:r>
      <w:rPr>
        <w:noProof/>
      </w:rPr>
      <w:drawing>
        <wp:anchor distT="0" distB="0" distL="114300" distR="114300" simplePos="0" relativeHeight="251657728" behindDoc="1" locked="0" layoutInCell="0" allowOverlap="1" wp14:anchorId="6BADE022" wp14:editId="087C5E42">
          <wp:simplePos x="0" y="0"/>
          <wp:positionH relativeFrom="margin">
            <wp:align>center</wp:align>
          </wp:positionH>
          <wp:positionV relativeFrom="margin">
            <wp:align>center</wp:align>
          </wp:positionV>
          <wp:extent cx="7559040" cy="10692130"/>
          <wp:effectExtent l="0" t="0" r="3810" b="0"/>
          <wp:wrapNone/>
          <wp:docPr id="6" name="Picture 6" descr="PPS_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S_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4190F" w14:textId="77777777" w:rsidR="00885F82" w:rsidRDefault="0099690B">
    <w:pPr>
      <w:pStyle w:val="Header"/>
    </w:pPr>
    <w:r>
      <w:rPr>
        <w:noProof/>
      </w:rPr>
      <w:pict w14:anchorId="2638B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9pt;z-index:-251657728;mso-position-horizontal:center;mso-position-horizontal-relative:margin;mso-position-vertical:center;mso-position-vertical-relative:margin" o:allowincell="f">
          <v:imagedata r:id="rId1" o:title="PPS_Letter 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068EE"/>
    <w:multiLevelType w:val="hybridMultilevel"/>
    <w:tmpl w:val="EF7ADEDA"/>
    <w:lvl w:ilvl="0" w:tplc="9D4ABF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E322D"/>
    <w:multiLevelType w:val="hybridMultilevel"/>
    <w:tmpl w:val="64B2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0179C"/>
    <w:multiLevelType w:val="hybridMultilevel"/>
    <w:tmpl w:val="CE4CC858"/>
    <w:lvl w:ilvl="0" w:tplc="9D4ABFBA">
      <w:numFmt w:val="bullet"/>
      <w:lvlText w:val="-"/>
      <w:lvlJc w:val="left"/>
      <w:pPr>
        <w:ind w:left="720" w:hanging="360"/>
      </w:pPr>
      <w:rPr>
        <w:rFonts w:ascii="Arial" w:eastAsiaTheme="minorHAnsi" w:hAnsi="Arial" w:cs="Arial" w:hint="default"/>
      </w:rPr>
    </w:lvl>
    <w:lvl w:ilvl="1" w:tplc="9D4ABFB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C19C5"/>
    <w:multiLevelType w:val="hybridMultilevel"/>
    <w:tmpl w:val="6B6A35CE"/>
    <w:lvl w:ilvl="0" w:tplc="9D4ABFBA">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9432E1"/>
    <w:multiLevelType w:val="hybridMultilevel"/>
    <w:tmpl w:val="2DEAD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060B1"/>
    <w:multiLevelType w:val="hybridMultilevel"/>
    <w:tmpl w:val="6F3CE176"/>
    <w:lvl w:ilvl="0" w:tplc="9D4ABF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D3468D"/>
    <w:multiLevelType w:val="hybridMultilevel"/>
    <w:tmpl w:val="A9C0D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54991"/>
    <w:multiLevelType w:val="hybridMultilevel"/>
    <w:tmpl w:val="E7A8D92C"/>
    <w:lvl w:ilvl="0" w:tplc="9D4ABFBA">
      <w:numFmt w:val="bullet"/>
      <w:lvlText w:val="-"/>
      <w:lvlJc w:val="left"/>
      <w:pPr>
        <w:ind w:left="117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DD5A4A"/>
    <w:multiLevelType w:val="hybridMultilevel"/>
    <w:tmpl w:val="4306BB54"/>
    <w:lvl w:ilvl="0" w:tplc="9D4ABF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D6365"/>
    <w:multiLevelType w:val="hybridMultilevel"/>
    <w:tmpl w:val="E83AAEF2"/>
    <w:lvl w:ilvl="0" w:tplc="9D4ABF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A05ED"/>
    <w:multiLevelType w:val="multilevel"/>
    <w:tmpl w:val="0EC8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F03B6"/>
    <w:multiLevelType w:val="hybridMultilevel"/>
    <w:tmpl w:val="C78E2FE6"/>
    <w:lvl w:ilvl="0" w:tplc="0B46F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BD2D68"/>
    <w:multiLevelType w:val="hybridMultilevel"/>
    <w:tmpl w:val="40F0C8B2"/>
    <w:lvl w:ilvl="0" w:tplc="9D4ABFB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683D04"/>
    <w:multiLevelType w:val="hybridMultilevel"/>
    <w:tmpl w:val="153A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A2BDB"/>
    <w:multiLevelType w:val="hybridMultilevel"/>
    <w:tmpl w:val="73701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D1067D"/>
    <w:multiLevelType w:val="hybridMultilevel"/>
    <w:tmpl w:val="21EE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EB40E8"/>
    <w:multiLevelType w:val="hybridMultilevel"/>
    <w:tmpl w:val="91AA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DE5432"/>
    <w:multiLevelType w:val="hybridMultilevel"/>
    <w:tmpl w:val="88FA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5"/>
  </w:num>
  <w:num w:numId="5">
    <w:abstractNumId w:val="17"/>
  </w:num>
  <w:num w:numId="6">
    <w:abstractNumId w:val="1"/>
  </w:num>
  <w:num w:numId="7">
    <w:abstractNumId w:val="16"/>
  </w:num>
  <w:num w:numId="8">
    <w:abstractNumId w:val="10"/>
  </w:num>
  <w:num w:numId="9">
    <w:abstractNumId w:val="11"/>
  </w:num>
  <w:num w:numId="10">
    <w:abstractNumId w:val="3"/>
  </w:num>
  <w:num w:numId="11">
    <w:abstractNumId w:val="4"/>
  </w:num>
  <w:num w:numId="12">
    <w:abstractNumId w:val="7"/>
  </w:num>
  <w:num w:numId="13">
    <w:abstractNumId w:val="12"/>
  </w:num>
  <w:num w:numId="14">
    <w:abstractNumId w:val="2"/>
  </w:num>
  <w:num w:numId="15">
    <w:abstractNumId w:val="9"/>
  </w:num>
  <w:num w:numId="16">
    <w:abstractNumId w:val="5"/>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F82"/>
    <w:rsid w:val="00035043"/>
    <w:rsid w:val="000609FA"/>
    <w:rsid w:val="000824F9"/>
    <w:rsid w:val="0008402F"/>
    <w:rsid w:val="0008718F"/>
    <w:rsid w:val="00095F93"/>
    <w:rsid w:val="000A3DDD"/>
    <w:rsid w:val="000D552B"/>
    <w:rsid w:val="000E13EA"/>
    <w:rsid w:val="000E6415"/>
    <w:rsid w:val="000F1320"/>
    <w:rsid w:val="001077D8"/>
    <w:rsid w:val="0011142C"/>
    <w:rsid w:val="00112AF0"/>
    <w:rsid w:val="00133213"/>
    <w:rsid w:val="00146A6F"/>
    <w:rsid w:val="001558F3"/>
    <w:rsid w:val="0016029B"/>
    <w:rsid w:val="0016358C"/>
    <w:rsid w:val="0017336A"/>
    <w:rsid w:val="00174907"/>
    <w:rsid w:val="001864B7"/>
    <w:rsid w:val="001A12C4"/>
    <w:rsid w:val="001B119E"/>
    <w:rsid w:val="001B2098"/>
    <w:rsid w:val="001C750C"/>
    <w:rsid w:val="001F216A"/>
    <w:rsid w:val="001F69BA"/>
    <w:rsid w:val="00201188"/>
    <w:rsid w:val="00210CE7"/>
    <w:rsid w:val="00264B01"/>
    <w:rsid w:val="002A02AC"/>
    <w:rsid w:val="002B66F6"/>
    <w:rsid w:val="002E0619"/>
    <w:rsid w:val="002E25AE"/>
    <w:rsid w:val="0031329D"/>
    <w:rsid w:val="00323295"/>
    <w:rsid w:val="00325223"/>
    <w:rsid w:val="0032599C"/>
    <w:rsid w:val="003333A9"/>
    <w:rsid w:val="00344821"/>
    <w:rsid w:val="00351C12"/>
    <w:rsid w:val="003620E6"/>
    <w:rsid w:val="00364691"/>
    <w:rsid w:val="00365804"/>
    <w:rsid w:val="00371B9C"/>
    <w:rsid w:val="00383222"/>
    <w:rsid w:val="003851F4"/>
    <w:rsid w:val="00385293"/>
    <w:rsid w:val="00387190"/>
    <w:rsid w:val="00391025"/>
    <w:rsid w:val="00394399"/>
    <w:rsid w:val="003A1E8B"/>
    <w:rsid w:val="003A6619"/>
    <w:rsid w:val="003B70A2"/>
    <w:rsid w:val="003C0DA5"/>
    <w:rsid w:val="003C4A67"/>
    <w:rsid w:val="003D07B2"/>
    <w:rsid w:val="003E7991"/>
    <w:rsid w:val="003F772E"/>
    <w:rsid w:val="00451EEC"/>
    <w:rsid w:val="0045603E"/>
    <w:rsid w:val="004B09DC"/>
    <w:rsid w:val="004B0F76"/>
    <w:rsid w:val="004B3634"/>
    <w:rsid w:val="004B54C4"/>
    <w:rsid w:val="004B5BCE"/>
    <w:rsid w:val="004C2611"/>
    <w:rsid w:val="004C2BD7"/>
    <w:rsid w:val="004D1EC2"/>
    <w:rsid w:val="004E1175"/>
    <w:rsid w:val="004E18FE"/>
    <w:rsid w:val="004E37DC"/>
    <w:rsid w:val="004F7DC4"/>
    <w:rsid w:val="005053D9"/>
    <w:rsid w:val="005577C3"/>
    <w:rsid w:val="0058070D"/>
    <w:rsid w:val="00582710"/>
    <w:rsid w:val="00587A76"/>
    <w:rsid w:val="005A1600"/>
    <w:rsid w:val="005A26C4"/>
    <w:rsid w:val="005A7831"/>
    <w:rsid w:val="005B597E"/>
    <w:rsid w:val="005C76F4"/>
    <w:rsid w:val="005E1011"/>
    <w:rsid w:val="005E6978"/>
    <w:rsid w:val="00602026"/>
    <w:rsid w:val="00610669"/>
    <w:rsid w:val="006200D0"/>
    <w:rsid w:val="00630C98"/>
    <w:rsid w:val="00644438"/>
    <w:rsid w:val="006455FE"/>
    <w:rsid w:val="00662834"/>
    <w:rsid w:val="0066513C"/>
    <w:rsid w:val="00666091"/>
    <w:rsid w:val="006805A3"/>
    <w:rsid w:val="00684AFA"/>
    <w:rsid w:val="00693F8C"/>
    <w:rsid w:val="006A332C"/>
    <w:rsid w:val="006A44D7"/>
    <w:rsid w:val="006B36B0"/>
    <w:rsid w:val="006B6996"/>
    <w:rsid w:val="006C2C2E"/>
    <w:rsid w:val="006C71E8"/>
    <w:rsid w:val="006E79F9"/>
    <w:rsid w:val="006F465E"/>
    <w:rsid w:val="007060CB"/>
    <w:rsid w:val="00726F96"/>
    <w:rsid w:val="00727125"/>
    <w:rsid w:val="00734480"/>
    <w:rsid w:val="0073620A"/>
    <w:rsid w:val="00740E02"/>
    <w:rsid w:val="00745C96"/>
    <w:rsid w:val="0078483D"/>
    <w:rsid w:val="007867D4"/>
    <w:rsid w:val="007935FF"/>
    <w:rsid w:val="007A790C"/>
    <w:rsid w:val="007D1A97"/>
    <w:rsid w:val="00803F6C"/>
    <w:rsid w:val="008057AC"/>
    <w:rsid w:val="0081433B"/>
    <w:rsid w:val="00827C8D"/>
    <w:rsid w:val="00846242"/>
    <w:rsid w:val="00856139"/>
    <w:rsid w:val="00882121"/>
    <w:rsid w:val="00885F82"/>
    <w:rsid w:val="00887C99"/>
    <w:rsid w:val="008C794A"/>
    <w:rsid w:val="008D3997"/>
    <w:rsid w:val="0090041F"/>
    <w:rsid w:val="009240E9"/>
    <w:rsid w:val="0095289E"/>
    <w:rsid w:val="00983D81"/>
    <w:rsid w:val="0099690B"/>
    <w:rsid w:val="009A16DA"/>
    <w:rsid w:val="009B4B0E"/>
    <w:rsid w:val="009D7A63"/>
    <w:rsid w:val="009E512A"/>
    <w:rsid w:val="009E7C53"/>
    <w:rsid w:val="00A01973"/>
    <w:rsid w:val="00A34B63"/>
    <w:rsid w:val="00A467EB"/>
    <w:rsid w:val="00A74156"/>
    <w:rsid w:val="00A76A58"/>
    <w:rsid w:val="00B00753"/>
    <w:rsid w:val="00B02195"/>
    <w:rsid w:val="00B104C8"/>
    <w:rsid w:val="00B1486A"/>
    <w:rsid w:val="00B37D2D"/>
    <w:rsid w:val="00B4186C"/>
    <w:rsid w:val="00B4472A"/>
    <w:rsid w:val="00B5304A"/>
    <w:rsid w:val="00B67ECE"/>
    <w:rsid w:val="00B83C62"/>
    <w:rsid w:val="00B83ED0"/>
    <w:rsid w:val="00B97C2B"/>
    <w:rsid w:val="00BA6573"/>
    <w:rsid w:val="00BA7862"/>
    <w:rsid w:val="00BB4A1C"/>
    <w:rsid w:val="00BB6FF1"/>
    <w:rsid w:val="00BF3D37"/>
    <w:rsid w:val="00BF667D"/>
    <w:rsid w:val="00BF77BF"/>
    <w:rsid w:val="00C00456"/>
    <w:rsid w:val="00C0054D"/>
    <w:rsid w:val="00C01817"/>
    <w:rsid w:val="00C109E1"/>
    <w:rsid w:val="00C11FD6"/>
    <w:rsid w:val="00C120E3"/>
    <w:rsid w:val="00C16DC7"/>
    <w:rsid w:val="00C41EC5"/>
    <w:rsid w:val="00C42907"/>
    <w:rsid w:val="00C509B2"/>
    <w:rsid w:val="00C55682"/>
    <w:rsid w:val="00C6321D"/>
    <w:rsid w:val="00C655B0"/>
    <w:rsid w:val="00C9077F"/>
    <w:rsid w:val="00C95DB8"/>
    <w:rsid w:val="00CE660D"/>
    <w:rsid w:val="00CF10FA"/>
    <w:rsid w:val="00D06A69"/>
    <w:rsid w:val="00D110A8"/>
    <w:rsid w:val="00D152FD"/>
    <w:rsid w:val="00D21172"/>
    <w:rsid w:val="00D2660B"/>
    <w:rsid w:val="00D3476B"/>
    <w:rsid w:val="00D703BA"/>
    <w:rsid w:val="00D83097"/>
    <w:rsid w:val="00D85B30"/>
    <w:rsid w:val="00DA3616"/>
    <w:rsid w:val="00DC1954"/>
    <w:rsid w:val="00DE1874"/>
    <w:rsid w:val="00DF2AF1"/>
    <w:rsid w:val="00E0143B"/>
    <w:rsid w:val="00E25741"/>
    <w:rsid w:val="00E348F8"/>
    <w:rsid w:val="00E40F73"/>
    <w:rsid w:val="00E538A5"/>
    <w:rsid w:val="00E60806"/>
    <w:rsid w:val="00EA1A17"/>
    <w:rsid w:val="00EB464A"/>
    <w:rsid w:val="00ED0DFA"/>
    <w:rsid w:val="00ED37B4"/>
    <w:rsid w:val="00ED4E52"/>
    <w:rsid w:val="00ED5C1A"/>
    <w:rsid w:val="00EE5228"/>
    <w:rsid w:val="00EF4BF5"/>
    <w:rsid w:val="00F000BE"/>
    <w:rsid w:val="00F02271"/>
    <w:rsid w:val="00F313BF"/>
    <w:rsid w:val="00F424C5"/>
    <w:rsid w:val="00F457D9"/>
    <w:rsid w:val="00F60E9B"/>
    <w:rsid w:val="00F67959"/>
    <w:rsid w:val="00F73089"/>
    <w:rsid w:val="00F75B35"/>
    <w:rsid w:val="00F828F7"/>
    <w:rsid w:val="00F86023"/>
    <w:rsid w:val="00FB3815"/>
    <w:rsid w:val="00FD7231"/>
    <w:rsid w:val="00FE14C6"/>
    <w:rsid w:val="00FE17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E328F34"/>
  <w15:docId w15:val="{1069153D-E529-4127-8618-AFD6B9EE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973"/>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F82"/>
    <w:rPr>
      <w:rFonts w:ascii="Tahoma" w:hAnsi="Tahoma" w:cs="Tahoma"/>
      <w:sz w:val="16"/>
      <w:szCs w:val="16"/>
    </w:rPr>
  </w:style>
  <w:style w:type="paragraph" w:styleId="Header">
    <w:name w:val="header"/>
    <w:basedOn w:val="Normal"/>
    <w:link w:val="HeaderChar"/>
    <w:uiPriority w:val="99"/>
    <w:semiHidden/>
    <w:unhideWhenUsed/>
    <w:rsid w:val="00885F8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885F82"/>
  </w:style>
  <w:style w:type="paragraph" w:styleId="Footer">
    <w:name w:val="footer"/>
    <w:basedOn w:val="Normal"/>
    <w:link w:val="FooterChar"/>
    <w:uiPriority w:val="99"/>
    <w:semiHidden/>
    <w:unhideWhenUsed/>
    <w:rsid w:val="00885F8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885F82"/>
  </w:style>
  <w:style w:type="character" w:styleId="Hyperlink">
    <w:name w:val="Hyperlink"/>
    <w:rsid w:val="00451EEC"/>
    <w:rPr>
      <w:color w:val="0000FF"/>
      <w:u w:val="single"/>
    </w:rPr>
  </w:style>
  <w:style w:type="paragraph" w:styleId="ListParagraph">
    <w:name w:val="List Paragraph"/>
    <w:basedOn w:val="Normal"/>
    <w:uiPriority w:val="34"/>
    <w:qFormat/>
    <w:rsid w:val="00C4290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D2660B"/>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D2660B"/>
    <w:rPr>
      <w:rFonts w:asciiTheme="majorHAnsi" w:eastAsiaTheme="majorEastAsia" w:hAnsiTheme="majorHAnsi" w:cstheme="majorBidi"/>
      <w:spacing w:val="-10"/>
      <w:kern w:val="28"/>
      <w:sz w:val="56"/>
      <w:szCs w:val="56"/>
      <w:lang w:val="en-GB"/>
    </w:rPr>
  </w:style>
  <w:style w:type="paragraph" w:styleId="NormalWeb">
    <w:name w:val="Normal (Web)"/>
    <w:basedOn w:val="Normal"/>
    <w:rsid w:val="00745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E18FE"/>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4E37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TotalTime>
  <Pages>11</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art2</dc:creator>
  <cp:lastModifiedBy>Ramya Thomas</cp:lastModifiedBy>
  <cp:revision>22</cp:revision>
  <cp:lastPrinted>2022-08-31T05:01:00Z</cp:lastPrinted>
  <dcterms:created xsi:type="dcterms:W3CDTF">2025-03-16T09:36:00Z</dcterms:created>
  <dcterms:modified xsi:type="dcterms:W3CDTF">2025-06-15T09:20:00Z</dcterms:modified>
</cp:coreProperties>
</file>